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ECE11" w14:textId="2DEB9C3E" w:rsidR="00F444E3" w:rsidRDefault="00F444E3" w:rsidP="00F444E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Guidance for Town</w:t>
      </w:r>
      <w:r w:rsidR="00BA0A52">
        <w:rPr>
          <w:b/>
          <w:bCs/>
          <w:lang w:val="en-US"/>
        </w:rPr>
        <w:t>/</w:t>
      </w:r>
      <w:r>
        <w:rPr>
          <w:b/>
          <w:bCs/>
          <w:lang w:val="en-US"/>
        </w:rPr>
        <w:t>Parish Councils</w:t>
      </w:r>
      <w:r w:rsidR="00BA0A52">
        <w:rPr>
          <w:b/>
          <w:bCs/>
          <w:lang w:val="en-US"/>
        </w:rPr>
        <w:t xml:space="preserve"> and Communit</w:t>
      </w:r>
      <w:r w:rsidR="008F4072">
        <w:rPr>
          <w:b/>
          <w:bCs/>
          <w:lang w:val="en-US"/>
        </w:rPr>
        <w:t>ies</w:t>
      </w:r>
    </w:p>
    <w:p w14:paraId="728CA736" w14:textId="77777777" w:rsidR="00F444E3" w:rsidRPr="006A652E" w:rsidRDefault="00F444E3">
      <w:pPr>
        <w:rPr>
          <w:b/>
          <w:bCs/>
          <w:color w:val="00B050"/>
          <w:u w:val="single"/>
          <w:lang w:val="en-US"/>
        </w:rPr>
      </w:pPr>
      <w:r w:rsidRPr="006A652E">
        <w:rPr>
          <w:b/>
          <w:bCs/>
          <w:color w:val="00B050"/>
          <w:u w:val="single"/>
          <w:lang w:val="en-US"/>
        </w:rPr>
        <w:t>National Guidance</w:t>
      </w:r>
    </w:p>
    <w:p w14:paraId="084100AF" w14:textId="420B014F" w:rsidR="0096408C" w:rsidRDefault="0096408C">
      <w:pPr>
        <w:rPr>
          <w:lang w:val="en-US"/>
        </w:rPr>
      </w:pPr>
      <w:r w:rsidRPr="009D5780">
        <w:rPr>
          <w:b/>
          <w:bCs/>
          <w:lang w:val="en-US"/>
        </w:rPr>
        <w:t xml:space="preserve">Society for Local Council Clerks </w:t>
      </w:r>
      <w:r w:rsidR="009333EC" w:rsidRPr="009D5780">
        <w:rPr>
          <w:b/>
          <w:bCs/>
          <w:lang w:val="en-US"/>
        </w:rPr>
        <w:t>(SLCC)</w:t>
      </w:r>
      <w:r w:rsidR="009333EC">
        <w:rPr>
          <w:lang w:val="en-US"/>
        </w:rPr>
        <w:t xml:space="preserve"> </w:t>
      </w:r>
      <w:r>
        <w:rPr>
          <w:lang w:val="en-US"/>
        </w:rPr>
        <w:t xml:space="preserve">has a </w:t>
      </w:r>
      <w:hyperlink r:id="rId8" w:history="1">
        <w:r w:rsidRPr="00076199">
          <w:rPr>
            <w:rStyle w:val="Hyperlink"/>
            <w:lang w:val="en-US"/>
          </w:rPr>
          <w:t>dedicated page</w:t>
        </w:r>
      </w:hyperlink>
      <w:r>
        <w:rPr>
          <w:lang w:val="en-US"/>
        </w:rPr>
        <w:t xml:space="preserve">, compiled by Andrew Maliphant, </w:t>
      </w:r>
      <w:r w:rsidR="00991F55">
        <w:rPr>
          <w:lang w:val="en-US"/>
        </w:rPr>
        <w:t>Environmental</w:t>
      </w:r>
      <w:r>
        <w:rPr>
          <w:lang w:val="en-US"/>
        </w:rPr>
        <w:t xml:space="preserve"> A</w:t>
      </w:r>
      <w:r w:rsidR="00991F55">
        <w:rPr>
          <w:lang w:val="en-US"/>
        </w:rPr>
        <w:t>dvisor and NALC’s representative on the</w:t>
      </w:r>
      <w:r w:rsidR="006E1DBC">
        <w:rPr>
          <w:lang w:val="en-US"/>
        </w:rPr>
        <w:t xml:space="preserve"> </w:t>
      </w:r>
      <w:r w:rsidR="006E1DBC">
        <w:t>representative on the Business, Energy and Industrial Strategy Local Net Zero Forum</w:t>
      </w:r>
      <w:r w:rsidR="00C044A1">
        <w:rPr>
          <w:lang w:val="en-US"/>
        </w:rPr>
        <w:t>.</w:t>
      </w:r>
    </w:p>
    <w:p w14:paraId="136EEB9D" w14:textId="315B65FA" w:rsidR="00700B73" w:rsidRPr="00700B73" w:rsidRDefault="00700B73" w:rsidP="00306604">
      <w:pPr>
        <w:rPr>
          <w:lang w:eastAsia="en-GB"/>
        </w:rPr>
      </w:pPr>
      <w:r>
        <w:rPr>
          <w:lang w:eastAsia="en-GB"/>
        </w:rPr>
        <w:t xml:space="preserve">From SLCC’s survey last year, </w:t>
      </w:r>
      <w:r w:rsidR="00306604">
        <w:rPr>
          <w:lang w:eastAsia="en-GB"/>
        </w:rPr>
        <w:t>o</w:t>
      </w:r>
      <w:r w:rsidRPr="00700B73">
        <w:rPr>
          <w:lang w:eastAsia="en-GB"/>
        </w:rPr>
        <w:t>ver a quarter of responses to the April 2023 survey commented on climate change, and the principal requests for advice were about:</w:t>
      </w:r>
    </w:p>
    <w:p w14:paraId="2151A3A1" w14:textId="77777777" w:rsidR="00700B73" w:rsidRPr="00700B73" w:rsidRDefault="00700B73" w:rsidP="00306604">
      <w:pPr>
        <w:pStyle w:val="ListParagraph"/>
        <w:numPr>
          <w:ilvl w:val="0"/>
          <w:numId w:val="7"/>
        </w:numPr>
        <w:rPr>
          <w:lang w:eastAsia="en-GB"/>
        </w:rPr>
      </w:pPr>
      <w:r w:rsidRPr="00700B73">
        <w:rPr>
          <w:lang w:eastAsia="en-GB"/>
        </w:rPr>
        <w:t>Action planning – what can we do to make a difference?</w:t>
      </w:r>
    </w:p>
    <w:p w14:paraId="53FF16CD" w14:textId="77777777" w:rsidR="00700B73" w:rsidRPr="00700B73" w:rsidRDefault="00700B73" w:rsidP="00306604">
      <w:pPr>
        <w:pStyle w:val="ListParagraph"/>
        <w:numPr>
          <w:ilvl w:val="0"/>
          <w:numId w:val="7"/>
        </w:numPr>
        <w:rPr>
          <w:lang w:eastAsia="en-GB"/>
        </w:rPr>
      </w:pPr>
      <w:r w:rsidRPr="00700B73">
        <w:rPr>
          <w:lang w:eastAsia="en-GB"/>
        </w:rPr>
        <w:t>What can smaller councils do in particular?</w:t>
      </w:r>
    </w:p>
    <w:p w14:paraId="7C1AA2F7" w14:textId="77777777" w:rsidR="00700B73" w:rsidRPr="00700B73" w:rsidRDefault="00700B73" w:rsidP="00306604">
      <w:pPr>
        <w:pStyle w:val="ListParagraph"/>
        <w:numPr>
          <w:ilvl w:val="0"/>
          <w:numId w:val="7"/>
        </w:numPr>
        <w:rPr>
          <w:lang w:eastAsia="en-GB"/>
        </w:rPr>
      </w:pPr>
      <w:r w:rsidRPr="00700B73">
        <w:rPr>
          <w:lang w:eastAsia="en-GB"/>
        </w:rPr>
        <w:t>Resources – what about community engagement and funding, and what statutory powers do we have to act?</w:t>
      </w:r>
    </w:p>
    <w:p w14:paraId="0C91F075" w14:textId="7F8E10CF" w:rsidR="00700B73" w:rsidRDefault="00BA4D5E">
      <w:pPr>
        <w:rPr>
          <w:lang w:val="en-US"/>
        </w:rPr>
      </w:pPr>
      <w:hyperlink r:id="rId9" w:history="1">
        <w:r w:rsidR="00306604" w:rsidRPr="00306604">
          <w:rPr>
            <w:rStyle w:val="Hyperlink"/>
            <w:lang w:val="en-US"/>
          </w:rPr>
          <w:t>Environmental planning guidance</w:t>
        </w:r>
      </w:hyperlink>
      <w:r w:rsidR="00306604" w:rsidRPr="00306604">
        <w:rPr>
          <w:lang w:val="en-US"/>
        </w:rPr>
        <w:t xml:space="preserve"> is provided for local Councils, including a procurement checklist and duty to have regard for biodiversity.</w:t>
      </w:r>
    </w:p>
    <w:p w14:paraId="72F52921" w14:textId="77777777" w:rsidR="00C044A1" w:rsidRPr="00C044A1" w:rsidRDefault="00C044A1" w:rsidP="00C044A1">
      <w:pPr>
        <w:rPr>
          <w:lang w:val="en-US"/>
        </w:rPr>
      </w:pPr>
      <w:r w:rsidRPr="00C044A1">
        <w:rPr>
          <w:lang w:val="en-US"/>
        </w:rPr>
        <w:t>For local councils, environmental planning can mean:</w:t>
      </w:r>
    </w:p>
    <w:p w14:paraId="4237DBFC" w14:textId="3BC5B55A" w:rsidR="00C044A1" w:rsidRPr="009D5780" w:rsidRDefault="00C044A1" w:rsidP="009D5780">
      <w:pPr>
        <w:pStyle w:val="ListParagraph"/>
        <w:numPr>
          <w:ilvl w:val="0"/>
          <w:numId w:val="3"/>
        </w:numPr>
        <w:rPr>
          <w:lang w:val="en-US"/>
        </w:rPr>
      </w:pPr>
      <w:r w:rsidRPr="009D5780">
        <w:rPr>
          <w:lang w:val="en-US"/>
        </w:rPr>
        <w:t>A change in priorities when making council decisions.</w:t>
      </w:r>
    </w:p>
    <w:p w14:paraId="73FF3C45" w14:textId="4E32BED8" w:rsidR="00C044A1" w:rsidRPr="009D5780" w:rsidRDefault="00C044A1" w:rsidP="009D5780">
      <w:pPr>
        <w:pStyle w:val="ListParagraph"/>
        <w:numPr>
          <w:ilvl w:val="0"/>
          <w:numId w:val="3"/>
        </w:numPr>
        <w:rPr>
          <w:lang w:val="en-US"/>
        </w:rPr>
      </w:pPr>
      <w:r w:rsidRPr="009D5780">
        <w:rPr>
          <w:lang w:val="en-US"/>
        </w:rPr>
        <w:t>A greater awareness of the impact of other people’s decisions.</w:t>
      </w:r>
    </w:p>
    <w:p w14:paraId="21B80839" w14:textId="4F3B0B23" w:rsidR="00C044A1" w:rsidRPr="009D5780" w:rsidRDefault="00C044A1" w:rsidP="009D5780">
      <w:pPr>
        <w:pStyle w:val="ListParagraph"/>
        <w:numPr>
          <w:ilvl w:val="0"/>
          <w:numId w:val="3"/>
        </w:numPr>
        <w:rPr>
          <w:lang w:val="en-US"/>
        </w:rPr>
      </w:pPr>
      <w:r w:rsidRPr="009D5780">
        <w:rPr>
          <w:lang w:val="en-US"/>
        </w:rPr>
        <w:t>Closer links with the local community, including the business community.</w:t>
      </w:r>
    </w:p>
    <w:p w14:paraId="4BB7ED22" w14:textId="77777777" w:rsidR="00624E3A" w:rsidRPr="00624E3A" w:rsidRDefault="00624E3A" w:rsidP="00624E3A">
      <w:pPr>
        <w:spacing w:after="0"/>
        <w:rPr>
          <w:lang w:val="en-US"/>
        </w:rPr>
      </w:pPr>
      <w:r w:rsidRPr="00624E3A">
        <w:rPr>
          <w:lang w:val="en-US"/>
        </w:rPr>
        <w:t>English public authorities including town and parish councils should be able to show</w:t>
      </w:r>
    </w:p>
    <w:p w14:paraId="6A10FD2D" w14:textId="77777777" w:rsidR="00624E3A" w:rsidRPr="00624E3A" w:rsidRDefault="00624E3A" w:rsidP="00624E3A">
      <w:pPr>
        <w:spacing w:after="0"/>
        <w:rPr>
          <w:lang w:val="en-US"/>
        </w:rPr>
      </w:pPr>
      <w:r w:rsidRPr="00624E3A">
        <w:rPr>
          <w:lang w:val="en-US"/>
        </w:rPr>
        <w:t>their duty to have regard for conserving biodiversity if they have identified ways to</w:t>
      </w:r>
    </w:p>
    <w:p w14:paraId="28CDA0A9" w14:textId="77777777" w:rsidR="00624E3A" w:rsidRPr="00624E3A" w:rsidRDefault="00624E3A" w:rsidP="00624E3A">
      <w:pPr>
        <w:spacing w:after="0"/>
        <w:rPr>
          <w:lang w:val="en-US"/>
        </w:rPr>
      </w:pPr>
      <w:r w:rsidRPr="00624E3A">
        <w:rPr>
          <w:lang w:val="en-US"/>
        </w:rPr>
        <w:t>integrate biodiversity when they:</w:t>
      </w:r>
    </w:p>
    <w:p w14:paraId="739929CA" w14:textId="6A5DAF56" w:rsidR="00624E3A" w:rsidRPr="00624E3A" w:rsidRDefault="00624E3A" w:rsidP="00624E3A">
      <w:pPr>
        <w:pStyle w:val="ListParagraph"/>
        <w:numPr>
          <w:ilvl w:val="0"/>
          <w:numId w:val="4"/>
        </w:numPr>
        <w:rPr>
          <w:lang w:val="en-US"/>
        </w:rPr>
      </w:pPr>
      <w:r w:rsidRPr="00624E3A">
        <w:rPr>
          <w:lang w:val="en-US"/>
        </w:rPr>
        <w:t>Develop policies and strategies and put them into practice.</w:t>
      </w:r>
    </w:p>
    <w:p w14:paraId="55E525A4" w14:textId="06B16ADA" w:rsidR="00624E3A" w:rsidRPr="00624E3A" w:rsidRDefault="00624E3A" w:rsidP="00624E3A">
      <w:pPr>
        <w:pStyle w:val="ListParagraph"/>
        <w:numPr>
          <w:ilvl w:val="0"/>
          <w:numId w:val="4"/>
        </w:numPr>
        <w:rPr>
          <w:lang w:val="en-US"/>
        </w:rPr>
      </w:pPr>
      <w:r w:rsidRPr="00624E3A">
        <w:rPr>
          <w:lang w:val="en-US"/>
        </w:rPr>
        <w:t>Manage the planning system.</w:t>
      </w:r>
    </w:p>
    <w:p w14:paraId="06DEB074" w14:textId="77777777" w:rsidR="00624E3A" w:rsidRDefault="00624E3A" w:rsidP="00624E3A">
      <w:pPr>
        <w:pStyle w:val="ListParagraph"/>
        <w:numPr>
          <w:ilvl w:val="0"/>
          <w:numId w:val="4"/>
        </w:numPr>
        <w:rPr>
          <w:lang w:val="en-US"/>
        </w:rPr>
      </w:pPr>
      <w:r w:rsidRPr="00624E3A">
        <w:rPr>
          <w:lang w:val="en-US"/>
        </w:rPr>
        <w:t>Manage</w:t>
      </w:r>
    </w:p>
    <w:p w14:paraId="01BB47DE" w14:textId="35F1588C" w:rsidR="00624E3A" w:rsidRDefault="00624E3A" w:rsidP="00624E3A">
      <w:pPr>
        <w:pStyle w:val="ListParagraph"/>
        <w:numPr>
          <w:ilvl w:val="1"/>
          <w:numId w:val="4"/>
        </w:numPr>
        <w:rPr>
          <w:lang w:val="en-US"/>
        </w:rPr>
      </w:pPr>
      <w:r w:rsidRPr="00624E3A">
        <w:rPr>
          <w:lang w:val="en-US"/>
        </w:rPr>
        <w:t>their land and buildings</w:t>
      </w:r>
    </w:p>
    <w:p w14:paraId="1C462893" w14:textId="77777777" w:rsidR="00624E3A" w:rsidRDefault="00624E3A" w:rsidP="00624E3A">
      <w:pPr>
        <w:pStyle w:val="ListParagraph"/>
        <w:numPr>
          <w:ilvl w:val="1"/>
          <w:numId w:val="4"/>
        </w:numPr>
        <w:rPr>
          <w:lang w:val="en-US"/>
        </w:rPr>
      </w:pPr>
      <w:r w:rsidRPr="00624E3A">
        <w:rPr>
          <w:lang w:val="en-US"/>
        </w:rPr>
        <w:t>woodlands and nature reserves</w:t>
      </w:r>
    </w:p>
    <w:p w14:paraId="5551131F" w14:textId="77777777" w:rsidR="00624E3A" w:rsidRDefault="00624E3A" w:rsidP="00624E3A">
      <w:pPr>
        <w:pStyle w:val="ListParagraph"/>
        <w:numPr>
          <w:ilvl w:val="1"/>
          <w:numId w:val="4"/>
        </w:numPr>
        <w:rPr>
          <w:lang w:val="en-US"/>
        </w:rPr>
      </w:pPr>
      <w:r w:rsidRPr="00624E3A">
        <w:rPr>
          <w:lang w:val="en-US"/>
        </w:rPr>
        <w:t>gardens, parks and public open space</w:t>
      </w:r>
    </w:p>
    <w:p w14:paraId="1B1A8FF4" w14:textId="77777777" w:rsidR="00624E3A" w:rsidRDefault="00624E3A" w:rsidP="00624E3A">
      <w:pPr>
        <w:pStyle w:val="ListParagraph"/>
        <w:numPr>
          <w:ilvl w:val="1"/>
          <w:numId w:val="4"/>
        </w:numPr>
        <w:rPr>
          <w:lang w:val="en-US"/>
        </w:rPr>
      </w:pPr>
      <w:r w:rsidRPr="00624E3A">
        <w:rPr>
          <w:lang w:val="en-US"/>
        </w:rPr>
        <w:t>community amenities e.g. sports grounds and cemeteries</w:t>
      </w:r>
    </w:p>
    <w:p w14:paraId="67381AA5" w14:textId="77777777" w:rsidR="00624E3A" w:rsidRDefault="00624E3A" w:rsidP="00624E3A">
      <w:pPr>
        <w:pStyle w:val="ListParagraph"/>
        <w:numPr>
          <w:ilvl w:val="1"/>
          <w:numId w:val="4"/>
        </w:numPr>
        <w:rPr>
          <w:lang w:val="en-US"/>
        </w:rPr>
      </w:pPr>
      <w:r w:rsidRPr="00624E3A">
        <w:rPr>
          <w:lang w:val="en-US"/>
        </w:rPr>
        <w:t>waste and pollution</w:t>
      </w:r>
    </w:p>
    <w:p w14:paraId="74C9B801" w14:textId="77777777" w:rsidR="00624E3A" w:rsidRDefault="00624E3A" w:rsidP="00624E3A">
      <w:pPr>
        <w:pStyle w:val="ListParagraph"/>
        <w:numPr>
          <w:ilvl w:val="1"/>
          <w:numId w:val="4"/>
        </w:numPr>
        <w:rPr>
          <w:lang w:val="en-US"/>
        </w:rPr>
      </w:pPr>
      <w:r w:rsidRPr="00624E3A">
        <w:rPr>
          <w:lang w:val="en-US"/>
        </w:rPr>
        <w:t>energy and water</w:t>
      </w:r>
    </w:p>
    <w:p w14:paraId="38A1F4EB" w14:textId="143C9FC3" w:rsidR="00624E3A" w:rsidRPr="00624E3A" w:rsidRDefault="00624E3A" w:rsidP="00624E3A">
      <w:pPr>
        <w:pStyle w:val="ListParagraph"/>
        <w:numPr>
          <w:ilvl w:val="1"/>
          <w:numId w:val="4"/>
        </w:numPr>
        <w:rPr>
          <w:lang w:val="en-US"/>
        </w:rPr>
      </w:pPr>
      <w:r w:rsidRPr="00624E3A">
        <w:rPr>
          <w:lang w:val="en-US"/>
        </w:rPr>
        <w:t>wood and plant products</w:t>
      </w:r>
    </w:p>
    <w:p w14:paraId="383DAE8B" w14:textId="48F4FBF0" w:rsidR="00624E3A" w:rsidRPr="00624E3A" w:rsidRDefault="00624E3A" w:rsidP="00624E3A">
      <w:pPr>
        <w:pStyle w:val="ListParagraph"/>
        <w:numPr>
          <w:ilvl w:val="0"/>
          <w:numId w:val="4"/>
        </w:numPr>
        <w:rPr>
          <w:lang w:val="en-US"/>
        </w:rPr>
      </w:pPr>
      <w:r w:rsidRPr="00624E3A">
        <w:rPr>
          <w:lang w:val="en-US"/>
        </w:rPr>
        <w:t xml:space="preserve">Develop infrastructure, such as roads, buildings or flood </w:t>
      </w:r>
      <w:proofErr w:type="spellStart"/>
      <w:r w:rsidRPr="00624E3A">
        <w:rPr>
          <w:lang w:val="en-US"/>
        </w:rPr>
        <w:t>defences</w:t>
      </w:r>
      <w:proofErr w:type="spellEnd"/>
      <w:r w:rsidRPr="00624E3A">
        <w:rPr>
          <w:lang w:val="en-US"/>
        </w:rPr>
        <w:t>.</w:t>
      </w:r>
    </w:p>
    <w:p w14:paraId="315DD5CD" w14:textId="26975149" w:rsidR="00624E3A" w:rsidRPr="00624E3A" w:rsidRDefault="00624E3A" w:rsidP="00624E3A">
      <w:pPr>
        <w:pStyle w:val="ListParagraph"/>
        <w:numPr>
          <w:ilvl w:val="0"/>
          <w:numId w:val="4"/>
        </w:numPr>
        <w:rPr>
          <w:lang w:val="en-US"/>
        </w:rPr>
      </w:pPr>
      <w:r w:rsidRPr="00624E3A">
        <w:rPr>
          <w:lang w:val="en-US"/>
        </w:rPr>
        <w:t>Make decisions about procurement.</w:t>
      </w:r>
    </w:p>
    <w:p w14:paraId="77DFE200" w14:textId="6906C7C1" w:rsidR="00624E3A" w:rsidRPr="00624E3A" w:rsidRDefault="00624E3A" w:rsidP="00624E3A">
      <w:pPr>
        <w:pStyle w:val="ListParagraph"/>
        <w:numPr>
          <w:ilvl w:val="0"/>
          <w:numId w:val="4"/>
        </w:numPr>
        <w:rPr>
          <w:lang w:val="en-US"/>
        </w:rPr>
      </w:pPr>
      <w:r w:rsidRPr="00624E3A">
        <w:rPr>
          <w:lang w:val="en-US"/>
        </w:rPr>
        <w:t xml:space="preserve">Implement economic, environmental and social </w:t>
      </w:r>
      <w:proofErr w:type="spellStart"/>
      <w:r w:rsidRPr="00624E3A">
        <w:rPr>
          <w:lang w:val="en-US"/>
        </w:rPr>
        <w:t>programmes</w:t>
      </w:r>
      <w:proofErr w:type="spellEnd"/>
      <w:r w:rsidRPr="00624E3A">
        <w:rPr>
          <w:lang w:val="en-US"/>
        </w:rPr>
        <w:t>.</w:t>
      </w:r>
    </w:p>
    <w:p w14:paraId="6D16671E" w14:textId="44874A80" w:rsidR="00A87E48" w:rsidRDefault="006E1DBC" w:rsidP="00624E3A">
      <w:pPr>
        <w:rPr>
          <w:lang w:val="en-US"/>
        </w:rPr>
      </w:pPr>
      <w:r>
        <w:rPr>
          <w:lang w:val="en-US"/>
        </w:rPr>
        <w:t xml:space="preserve">Other </w:t>
      </w:r>
      <w:r w:rsidR="00A87E48">
        <w:rPr>
          <w:lang w:val="en-US"/>
        </w:rPr>
        <w:t>guidance</w:t>
      </w:r>
      <w:r w:rsidR="008F4072">
        <w:rPr>
          <w:lang w:val="en-US"/>
        </w:rPr>
        <w:t xml:space="preserve"> from SLCC</w:t>
      </w:r>
      <w:r w:rsidR="00A87E48">
        <w:rPr>
          <w:lang w:val="en-US"/>
        </w:rPr>
        <w:t>:</w:t>
      </w:r>
    </w:p>
    <w:p w14:paraId="7E5E20BE" w14:textId="518A2DB0" w:rsidR="000D67EF" w:rsidRPr="00A87E48" w:rsidRDefault="000D67EF" w:rsidP="00A87E48">
      <w:pPr>
        <w:pStyle w:val="ListParagraph"/>
        <w:numPr>
          <w:ilvl w:val="0"/>
          <w:numId w:val="5"/>
        </w:numPr>
        <w:rPr>
          <w:lang w:val="en-US"/>
        </w:rPr>
      </w:pPr>
      <w:r w:rsidRPr="00A87E48">
        <w:rPr>
          <w:lang w:val="en-US"/>
        </w:rPr>
        <w:t>How to comment on planning applications</w:t>
      </w:r>
    </w:p>
    <w:p w14:paraId="15D9C3B7" w14:textId="0CD2892C" w:rsidR="000D67EF" w:rsidRDefault="00CB4D66" w:rsidP="00A87E48">
      <w:pPr>
        <w:pStyle w:val="ListParagraph"/>
        <w:numPr>
          <w:ilvl w:val="0"/>
          <w:numId w:val="5"/>
        </w:numPr>
        <w:rPr>
          <w:lang w:val="en-US"/>
        </w:rPr>
      </w:pPr>
      <w:r w:rsidRPr="00A87E48">
        <w:rPr>
          <w:lang w:val="en-US"/>
        </w:rPr>
        <w:t>Co-benefits</w:t>
      </w:r>
      <w:r w:rsidR="00A87E48">
        <w:rPr>
          <w:lang w:val="en-US"/>
        </w:rPr>
        <w:t xml:space="preserve"> of climate and nature action to communities</w:t>
      </w:r>
    </w:p>
    <w:p w14:paraId="084D52AB" w14:textId="67EBBB69" w:rsidR="00A87E48" w:rsidRDefault="00F2382D" w:rsidP="00A87E48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lastRenderedPageBreak/>
        <w:t>Action planning</w:t>
      </w:r>
    </w:p>
    <w:p w14:paraId="5CABBD1E" w14:textId="5519D869" w:rsidR="00F2382D" w:rsidRDefault="00F2382D" w:rsidP="00A87E48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Community engagement</w:t>
      </w:r>
    </w:p>
    <w:p w14:paraId="4246F945" w14:textId="586443D9" w:rsidR="00F2382D" w:rsidRDefault="001B5E54" w:rsidP="00A87E48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Community Buildings</w:t>
      </w:r>
    </w:p>
    <w:p w14:paraId="23E449B2" w14:textId="089B91D6" w:rsidR="001B5E54" w:rsidRDefault="001B5E54" w:rsidP="00A87E48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Funding</w:t>
      </w:r>
    </w:p>
    <w:p w14:paraId="6C01F1EB" w14:textId="2A5CF216" w:rsidR="001B5E54" w:rsidRPr="00A87E48" w:rsidRDefault="001B5E54" w:rsidP="00A87E48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Biodiversity (including S Glos Councils’ toolkit)</w:t>
      </w:r>
    </w:p>
    <w:p w14:paraId="407A01BF" w14:textId="5E3C7D51" w:rsidR="009333EC" w:rsidRDefault="009333EC">
      <w:pPr>
        <w:rPr>
          <w:lang w:val="en-US"/>
        </w:rPr>
      </w:pPr>
      <w:r w:rsidRPr="009D5780">
        <w:rPr>
          <w:b/>
          <w:bCs/>
          <w:lang w:val="en-US"/>
        </w:rPr>
        <w:t>National Association of Local Councils (NALC)</w:t>
      </w:r>
      <w:r>
        <w:rPr>
          <w:lang w:val="en-US"/>
        </w:rPr>
        <w:t xml:space="preserve"> </w:t>
      </w:r>
      <w:r w:rsidR="00246C27">
        <w:rPr>
          <w:lang w:val="en-US"/>
        </w:rPr>
        <w:t xml:space="preserve">also has </w:t>
      </w:r>
      <w:hyperlink r:id="rId10" w:history="1">
        <w:r w:rsidR="00246C27" w:rsidRPr="00C7655A">
          <w:rPr>
            <w:rStyle w:val="Hyperlink"/>
            <w:lang w:val="en-US"/>
          </w:rPr>
          <w:t xml:space="preserve">dedicated </w:t>
        </w:r>
        <w:r w:rsidR="001B5E54" w:rsidRPr="00C7655A">
          <w:rPr>
            <w:rStyle w:val="Hyperlink"/>
            <w:lang w:val="en-US"/>
          </w:rPr>
          <w:t>page</w:t>
        </w:r>
      </w:hyperlink>
      <w:r w:rsidR="00AB78EB">
        <w:rPr>
          <w:lang w:val="en-US"/>
        </w:rPr>
        <w:t>, including case studies</w:t>
      </w:r>
      <w:r w:rsidR="00246C27">
        <w:rPr>
          <w:lang w:val="en-US"/>
        </w:rPr>
        <w:t xml:space="preserve"> (</w:t>
      </w:r>
      <w:r w:rsidR="008F4072">
        <w:rPr>
          <w:lang w:val="en-US"/>
        </w:rPr>
        <w:t xml:space="preserve">albeit </w:t>
      </w:r>
      <w:r w:rsidR="00246C27">
        <w:rPr>
          <w:lang w:val="en-US"/>
        </w:rPr>
        <w:t xml:space="preserve">ageing) and a Climate Emergency Network of </w:t>
      </w:r>
      <w:proofErr w:type="spellStart"/>
      <w:r w:rsidR="00246C27">
        <w:rPr>
          <w:lang w:val="en-US"/>
        </w:rPr>
        <w:t>Councillors</w:t>
      </w:r>
      <w:proofErr w:type="spellEnd"/>
      <w:r w:rsidR="00246C27">
        <w:rPr>
          <w:lang w:val="en-US"/>
        </w:rPr>
        <w:t xml:space="preserve"> – largest at 300+ members</w:t>
      </w:r>
    </w:p>
    <w:p w14:paraId="011686CD" w14:textId="6986BF1E" w:rsidR="00B37D19" w:rsidRDefault="00BA4D5E">
      <w:pPr>
        <w:rPr>
          <w:lang w:val="en-US"/>
        </w:rPr>
      </w:pPr>
      <w:hyperlink r:id="rId11" w:history="1">
        <w:r w:rsidR="00B37D19" w:rsidRPr="00B37D19">
          <w:rPr>
            <w:rStyle w:val="Hyperlink"/>
            <w:lang w:val="en-US"/>
          </w:rPr>
          <w:t>NALC</w:t>
        </w:r>
      </w:hyperlink>
      <w:r w:rsidR="00B37D19" w:rsidRPr="00B37D19">
        <w:rPr>
          <w:lang w:val="en-US"/>
        </w:rPr>
        <w:t xml:space="preserve"> summary of Powers available to TPCs</w:t>
      </w:r>
    </w:p>
    <w:p w14:paraId="136B9A43" w14:textId="493CC6A5" w:rsidR="00C7655A" w:rsidRDefault="00FE379F">
      <w:pPr>
        <w:rPr>
          <w:lang w:val="en-US"/>
        </w:rPr>
      </w:pPr>
      <w:r>
        <w:rPr>
          <w:lang w:val="en-US"/>
        </w:rPr>
        <w:t xml:space="preserve">Note that both SLCC and NALC support the </w:t>
      </w:r>
      <w:hyperlink r:id="rId12" w:history="1">
        <w:r w:rsidRPr="0009240C">
          <w:rPr>
            <w:rStyle w:val="Hyperlink"/>
            <w:lang w:val="en-US"/>
          </w:rPr>
          <w:t>Carbon Literacy Project</w:t>
        </w:r>
      </w:hyperlink>
      <w:r>
        <w:rPr>
          <w:lang w:val="en-US"/>
        </w:rPr>
        <w:t xml:space="preserve">.  WALC </w:t>
      </w:r>
      <w:r w:rsidR="00B35A7E">
        <w:rPr>
          <w:lang w:val="en-US"/>
        </w:rPr>
        <w:t xml:space="preserve">is gaining accreditation to deliver </w:t>
      </w:r>
      <w:r w:rsidR="0009240C">
        <w:rPr>
          <w:lang w:val="en-US"/>
        </w:rPr>
        <w:t xml:space="preserve">this bespoke training </w:t>
      </w:r>
      <w:r w:rsidR="00B35A7E">
        <w:rPr>
          <w:lang w:val="en-US"/>
        </w:rPr>
        <w:t>to TPCs and communities.</w:t>
      </w:r>
    </w:p>
    <w:p w14:paraId="7C9C470C" w14:textId="02EAE159" w:rsidR="0038007E" w:rsidRDefault="008B6284">
      <w:pPr>
        <w:rPr>
          <w:lang w:val="en-US"/>
        </w:rPr>
      </w:pPr>
      <w:r w:rsidRPr="00B37D19">
        <w:rPr>
          <w:b/>
          <w:bCs/>
          <w:lang w:val="en-US"/>
        </w:rPr>
        <w:t>L</w:t>
      </w:r>
      <w:r w:rsidR="009D5780" w:rsidRPr="00B37D19">
        <w:rPr>
          <w:b/>
          <w:bCs/>
          <w:lang w:val="en-US"/>
        </w:rPr>
        <w:t xml:space="preserve">ocal </w:t>
      </w:r>
      <w:r w:rsidRPr="00B37D19">
        <w:rPr>
          <w:b/>
          <w:bCs/>
          <w:lang w:val="en-US"/>
        </w:rPr>
        <w:t>G</w:t>
      </w:r>
      <w:r w:rsidR="009D5780" w:rsidRPr="00B37D19">
        <w:rPr>
          <w:b/>
          <w:bCs/>
          <w:lang w:val="en-US"/>
        </w:rPr>
        <w:t xml:space="preserve">overnment </w:t>
      </w:r>
      <w:r w:rsidRPr="00B37D19">
        <w:rPr>
          <w:b/>
          <w:bCs/>
          <w:lang w:val="en-US"/>
        </w:rPr>
        <w:t>A</w:t>
      </w:r>
      <w:r w:rsidR="009D5780" w:rsidRPr="00B37D19">
        <w:rPr>
          <w:b/>
          <w:bCs/>
          <w:lang w:val="en-US"/>
        </w:rPr>
        <w:t>ssociation</w:t>
      </w:r>
      <w:r>
        <w:rPr>
          <w:lang w:val="en-US"/>
        </w:rPr>
        <w:t xml:space="preserve"> – </w:t>
      </w:r>
      <w:hyperlink r:id="rId13" w:history="1">
        <w:r w:rsidRPr="00286D3F">
          <w:rPr>
            <w:rStyle w:val="Hyperlink"/>
            <w:lang w:val="en-US"/>
          </w:rPr>
          <w:t xml:space="preserve">Climate </w:t>
        </w:r>
        <w:r w:rsidR="00286D3F" w:rsidRPr="00286D3F">
          <w:rPr>
            <w:rStyle w:val="Hyperlink"/>
            <w:lang w:val="en-US"/>
          </w:rPr>
          <w:t>resources</w:t>
        </w:r>
      </w:hyperlink>
      <w:r w:rsidR="00460EFC">
        <w:rPr>
          <w:lang w:val="en-US"/>
        </w:rPr>
        <w:t xml:space="preserve"> are mostly </w:t>
      </w:r>
      <w:r w:rsidR="00286D3F">
        <w:rPr>
          <w:lang w:val="en-US"/>
        </w:rPr>
        <w:t xml:space="preserve">aimed at </w:t>
      </w:r>
      <w:r w:rsidR="00460EFC">
        <w:rPr>
          <w:lang w:val="en-US"/>
        </w:rPr>
        <w:t xml:space="preserve">District/Borough; however, </w:t>
      </w:r>
      <w:r w:rsidR="0092571F">
        <w:rPr>
          <w:lang w:val="en-US"/>
        </w:rPr>
        <w:t xml:space="preserve">much </w:t>
      </w:r>
      <w:r w:rsidR="00CA1920">
        <w:rPr>
          <w:lang w:val="en-US"/>
        </w:rPr>
        <w:t xml:space="preserve">can be learned from </w:t>
      </w:r>
      <w:r w:rsidR="00C610DC">
        <w:rPr>
          <w:lang w:val="en-US"/>
        </w:rPr>
        <w:t xml:space="preserve">other LAs </w:t>
      </w:r>
      <w:r w:rsidR="00CA1920">
        <w:rPr>
          <w:lang w:val="en-US"/>
        </w:rPr>
        <w:t xml:space="preserve">as TPCs </w:t>
      </w:r>
      <w:r w:rsidR="00C610DC">
        <w:rPr>
          <w:lang w:val="en-US"/>
        </w:rPr>
        <w:t xml:space="preserve">and community action groups </w:t>
      </w:r>
      <w:r w:rsidR="00CA1920">
        <w:rPr>
          <w:lang w:val="en-US"/>
        </w:rPr>
        <w:t xml:space="preserve">look to </w:t>
      </w:r>
      <w:r w:rsidR="00C610DC">
        <w:rPr>
          <w:lang w:val="en-US"/>
        </w:rPr>
        <w:t>SDC/WDC for support through the LCEP</w:t>
      </w:r>
      <w:r w:rsidR="00CA1920">
        <w:rPr>
          <w:lang w:val="en-US"/>
        </w:rPr>
        <w:t>.</w:t>
      </w:r>
      <w:r w:rsidR="00286D3F">
        <w:rPr>
          <w:lang w:val="en-US"/>
        </w:rPr>
        <w:t xml:space="preserve">  </w:t>
      </w:r>
      <w:r w:rsidR="0081086F">
        <w:rPr>
          <w:lang w:val="en-US"/>
        </w:rPr>
        <w:t>Anyone can sign up to their monthly</w:t>
      </w:r>
      <w:r w:rsidR="00286D3F">
        <w:rPr>
          <w:lang w:val="en-US"/>
        </w:rPr>
        <w:t xml:space="preserve"> sustainability bulletin can be </w:t>
      </w:r>
    </w:p>
    <w:p w14:paraId="45A77D8F" w14:textId="5C7FDA5F" w:rsidR="00CA1920" w:rsidRPr="006A652E" w:rsidRDefault="00CA1920" w:rsidP="00CA1920">
      <w:pPr>
        <w:rPr>
          <w:b/>
          <w:bCs/>
          <w:color w:val="00B050"/>
          <w:u w:val="single"/>
          <w:lang w:val="en-US"/>
        </w:rPr>
      </w:pPr>
      <w:r w:rsidRPr="006A652E">
        <w:rPr>
          <w:b/>
          <w:bCs/>
          <w:color w:val="00B050"/>
          <w:u w:val="single"/>
          <w:lang w:val="en-US"/>
        </w:rPr>
        <w:t xml:space="preserve">Sample Web pages from </w:t>
      </w:r>
      <w:r w:rsidR="00B37D19" w:rsidRPr="006A652E">
        <w:rPr>
          <w:b/>
          <w:bCs/>
          <w:color w:val="00B050"/>
          <w:u w:val="single"/>
          <w:lang w:val="en-US"/>
        </w:rPr>
        <w:t>o</w:t>
      </w:r>
      <w:r w:rsidRPr="006A652E">
        <w:rPr>
          <w:b/>
          <w:bCs/>
          <w:color w:val="00B050"/>
          <w:u w:val="single"/>
          <w:lang w:val="en-US"/>
        </w:rPr>
        <w:t>ther LAs</w:t>
      </w:r>
    </w:p>
    <w:p w14:paraId="4588BAFA" w14:textId="77777777" w:rsidR="00CA1920" w:rsidRDefault="00CA1920" w:rsidP="00CA1920">
      <w:pPr>
        <w:rPr>
          <w:rStyle w:val="Hyperlink"/>
          <w:lang w:val="en-US"/>
        </w:rPr>
      </w:pPr>
      <w:r>
        <w:rPr>
          <w:lang w:val="en-US"/>
        </w:rPr>
        <w:t xml:space="preserve">Example </w:t>
      </w:r>
      <w:hyperlink r:id="rId14" w:history="1">
        <w:r w:rsidRPr="004A2F30">
          <w:rPr>
            <w:rStyle w:val="Hyperlink"/>
            <w:lang w:val="en-US"/>
          </w:rPr>
          <w:t>page from S Glos Council</w:t>
        </w:r>
      </w:hyperlink>
    </w:p>
    <w:p w14:paraId="2979F578" w14:textId="77777777" w:rsidR="00CA1920" w:rsidRDefault="00BA4D5E" w:rsidP="00CA1920">
      <w:pPr>
        <w:rPr>
          <w:rStyle w:val="Hyperlink"/>
          <w:lang w:val="en-US"/>
        </w:rPr>
      </w:pPr>
      <w:hyperlink r:id="rId15" w:history="1">
        <w:r w:rsidR="00CA1920" w:rsidRPr="00F13C97">
          <w:rPr>
            <w:rStyle w:val="Hyperlink"/>
            <w:lang w:val="en-US"/>
          </w:rPr>
          <w:t>Example page from S Oxfordshire</w:t>
        </w:r>
      </w:hyperlink>
    </w:p>
    <w:p w14:paraId="746C6655" w14:textId="018E8B40" w:rsidR="007D318E" w:rsidRDefault="00BA4D5E" w:rsidP="00CA1920">
      <w:pPr>
        <w:rPr>
          <w:rStyle w:val="Hyperlink"/>
          <w:lang w:val="en-US"/>
        </w:rPr>
      </w:pPr>
      <w:hyperlink r:id="rId16" w:history="1">
        <w:hyperlink r:id="rId17" w:history="1">
          <w:r w:rsidR="00CA1920" w:rsidRPr="00C431E7">
            <w:rPr>
              <w:rStyle w:val="Hyperlink"/>
              <w:lang w:val="en-US"/>
            </w:rPr>
            <w:t>“Together We Can” Toolkit from Cornwall County</w:t>
          </w:r>
        </w:hyperlink>
        <w:r w:rsidR="00CA1920" w:rsidRPr="00C431E7">
          <w:rPr>
            <w:rStyle w:val="Hyperlink"/>
            <w:lang w:val="en-US"/>
          </w:rPr>
          <w:t xml:space="preserve"> Council</w:t>
        </w:r>
      </w:hyperlink>
    </w:p>
    <w:p w14:paraId="13AE0E34" w14:textId="7259113F" w:rsidR="00AC4A6A" w:rsidRDefault="002B183B">
      <w:pPr>
        <w:rPr>
          <w:lang w:val="en-US"/>
        </w:rPr>
      </w:pPr>
      <w:hyperlink r:id="rId18" w:history="1">
        <w:r w:rsidR="00AC4A6A" w:rsidRPr="002B183B">
          <w:rPr>
            <w:rStyle w:val="Hyperlink"/>
            <w:lang w:val="en-US"/>
          </w:rPr>
          <w:t>Bath &amp; NE Somerset</w:t>
        </w:r>
      </w:hyperlink>
      <w:r w:rsidR="00AC4A6A">
        <w:rPr>
          <w:lang w:val="en-US"/>
        </w:rPr>
        <w:t xml:space="preserve"> adapted S Glos LNAP and are supporting TPCs </w:t>
      </w:r>
      <w:r w:rsidR="000B3DE5">
        <w:rPr>
          <w:lang w:val="en-US"/>
        </w:rPr>
        <w:t>with a toolkit</w:t>
      </w:r>
    </w:p>
    <w:p w14:paraId="2497E7A7" w14:textId="002E84EC" w:rsidR="004A2F30" w:rsidRDefault="004A2F30">
      <w:pPr>
        <w:rPr>
          <w:lang w:val="en-US"/>
        </w:rPr>
      </w:pPr>
      <w:r>
        <w:rPr>
          <w:lang w:val="en-US"/>
        </w:rPr>
        <w:t xml:space="preserve">On </w:t>
      </w:r>
      <w:r w:rsidR="00486D37" w:rsidRPr="00486D37">
        <w:rPr>
          <w:b/>
          <w:bCs/>
          <w:lang w:val="en-US"/>
        </w:rPr>
        <w:t xml:space="preserve">community </w:t>
      </w:r>
      <w:r w:rsidRPr="00486D37">
        <w:rPr>
          <w:b/>
          <w:bCs/>
          <w:lang w:val="en-US"/>
        </w:rPr>
        <w:t>engagement</w:t>
      </w:r>
      <w:r w:rsidRPr="00593961">
        <w:rPr>
          <w:lang w:val="en-US"/>
        </w:rPr>
        <w:t xml:space="preserve"> specifically</w:t>
      </w:r>
      <w:r>
        <w:rPr>
          <w:lang w:val="en-US"/>
        </w:rPr>
        <w:t xml:space="preserve">, </w:t>
      </w:r>
      <w:r w:rsidR="00593961">
        <w:rPr>
          <w:lang w:val="en-US"/>
        </w:rPr>
        <w:t xml:space="preserve">examples from </w:t>
      </w:r>
      <w:hyperlink r:id="rId19" w:history="1">
        <w:r w:rsidR="00593961" w:rsidRPr="00593961">
          <w:rPr>
            <w:rStyle w:val="Hyperlink"/>
            <w:lang w:val="en-US"/>
          </w:rPr>
          <w:t>Cornwall</w:t>
        </w:r>
      </w:hyperlink>
      <w:r w:rsidR="00593961">
        <w:rPr>
          <w:lang w:val="en-US"/>
        </w:rPr>
        <w:t xml:space="preserve"> and </w:t>
      </w:r>
      <w:hyperlink r:id="rId20" w:history="1">
        <w:r w:rsidR="00593961" w:rsidRPr="00AB3421">
          <w:rPr>
            <w:rStyle w:val="Hyperlink"/>
            <w:lang w:val="en-US"/>
          </w:rPr>
          <w:t>S Glos</w:t>
        </w:r>
      </w:hyperlink>
      <w:r w:rsidR="00593961">
        <w:rPr>
          <w:lang w:val="en-US"/>
        </w:rPr>
        <w:t xml:space="preserve"> list</w:t>
      </w:r>
    </w:p>
    <w:p w14:paraId="25835452" w14:textId="0E4095B5" w:rsidR="004A2F30" w:rsidRDefault="004A2F30" w:rsidP="004A2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Free training</w:t>
      </w:r>
      <w:r w:rsidR="00F2026A">
        <w:rPr>
          <w:lang w:val="en-US"/>
        </w:rPr>
        <w:t xml:space="preserve"> on climate literacy</w:t>
      </w:r>
      <w:r w:rsidR="00D21EFA">
        <w:rPr>
          <w:lang w:val="en-US"/>
        </w:rPr>
        <w:t xml:space="preserve"> </w:t>
      </w:r>
    </w:p>
    <w:p w14:paraId="665DDB97" w14:textId="63F73E0F" w:rsidR="00593961" w:rsidRDefault="00593961" w:rsidP="004A2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Funding and grants</w:t>
      </w:r>
    </w:p>
    <w:p w14:paraId="6B561A25" w14:textId="70C77E3D" w:rsidR="004A2F30" w:rsidRDefault="004A2F30" w:rsidP="004A2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Map of climate emergency groups (Google maps? Use SCA?)</w:t>
      </w:r>
    </w:p>
    <w:p w14:paraId="0D8E1881" w14:textId="620FDB6A" w:rsidR="004A2F30" w:rsidRDefault="004A2F30" w:rsidP="004A2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Social media toolkits for</w:t>
      </w:r>
      <w:r w:rsidR="00055DC9">
        <w:rPr>
          <w:lang w:val="en-US"/>
        </w:rPr>
        <w:t xml:space="preserve"> TPCs</w:t>
      </w:r>
    </w:p>
    <w:p w14:paraId="6127DA90" w14:textId="0BFAF31C" w:rsidR="004A2F30" w:rsidRDefault="00055DC9" w:rsidP="004A2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Act now poster – could be adapted on actions</w:t>
      </w:r>
    </w:p>
    <w:p w14:paraId="1C095930" w14:textId="57C2AA9C" w:rsidR="00D66934" w:rsidRDefault="00D66934" w:rsidP="004A2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Carbon calculators</w:t>
      </w:r>
    </w:p>
    <w:p w14:paraId="4FB762CF" w14:textId="77CC34C2" w:rsidR="00D66934" w:rsidRDefault="0012086C" w:rsidP="004A2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Pledges (individual actions)</w:t>
      </w:r>
    </w:p>
    <w:p w14:paraId="4CD18847" w14:textId="21B7C00B" w:rsidR="00811289" w:rsidRDefault="00811289" w:rsidP="004A2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Action</w:t>
      </w:r>
      <w:r w:rsidR="007560C4">
        <w:rPr>
          <w:lang w:val="en-US"/>
        </w:rPr>
        <w:t>s that</w:t>
      </w:r>
      <w:r>
        <w:rPr>
          <w:lang w:val="en-US"/>
        </w:rPr>
        <w:t xml:space="preserve"> TPCs can </w:t>
      </w:r>
      <w:r w:rsidR="007560C4">
        <w:rPr>
          <w:lang w:val="en-US"/>
        </w:rPr>
        <w:t>take</w:t>
      </w:r>
    </w:p>
    <w:p w14:paraId="7406B7D0" w14:textId="0BF78096" w:rsidR="00AD19B3" w:rsidRDefault="00AD19B3" w:rsidP="004A2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Examples of other TPC action plans</w:t>
      </w:r>
    </w:p>
    <w:p w14:paraId="0DEF27FA" w14:textId="771953FB" w:rsidR="00811289" w:rsidRDefault="00811289" w:rsidP="004A2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Presentations</w:t>
      </w:r>
    </w:p>
    <w:p w14:paraId="7AC99146" w14:textId="28BE84C2" w:rsidR="00287C19" w:rsidRDefault="00287C19" w:rsidP="00287C19">
      <w:pPr>
        <w:rPr>
          <w:lang w:val="en-US"/>
        </w:rPr>
      </w:pPr>
      <w:r w:rsidRPr="00287C19">
        <w:rPr>
          <w:lang w:val="en-US"/>
        </w:rPr>
        <w:t xml:space="preserve">S Glos arrange </w:t>
      </w:r>
      <w:r w:rsidRPr="00287C19">
        <w:rPr>
          <w:b/>
          <w:bCs/>
          <w:lang w:val="en-US"/>
        </w:rPr>
        <w:t>quarterly meet ups</w:t>
      </w:r>
      <w:r w:rsidRPr="00287C19">
        <w:rPr>
          <w:lang w:val="en-US"/>
        </w:rPr>
        <w:t>, open to all, run jointly with the CVS</w:t>
      </w:r>
      <w:r w:rsidR="00F67646">
        <w:rPr>
          <w:lang w:val="en-US"/>
        </w:rPr>
        <w:t xml:space="preserve"> and issues a monthly newsletter. </w:t>
      </w:r>
      <w:hyperlink r:id="rId21" w:history="1">
        <w:r w:rsidRPr="007872B8">
          <w:rPr>
            <w:rStyle w:val="Hyperlink"/>
            <w:lang w:val="en-US"/>
          </w:rPr>
          <w:t>Sample newsletter</w:t>
        </w:r>
      </w:hyperlink>
      <w:r>
        <w:rPr>
          <w:lang w:val="en-US"/>
        </w:rPr>
        <w:t xml:space="preserve"> from S Glos Council.</w:t>
      </w:r>
      <w:r w:rsidR="007872B8">
        <w:rPr>
          <w:lang w:val="en-US"/>
        </w:rPr>
        <w:t xml:space="preserve">  You can view past issues.</w:t>
      </w:r>
    </w:p>
    <w:p w14:paraId="17ED6EE0" w14:textId="42C968CD" w:rsidR="00E64065" w:rsidRDefault="00E64065" w:rsidP="00E64065">
      <w:pPr>
        <w:rPr>
          <w:lang w:val="en-US"/>
        </w:rPr>
      </w:pPr>
      <w:r>
        <w:rPr>
          <w:lang w:val="en-US"/>
        </w:rPr>
        <w:t xml:space="preserve">Notably there are </w:t>
      </w:r>
      <w:r w:rsidRPr="00BD2380">
        <w:rPr>
          <w:b/>
          <w:bCs/>
          <w:lang w:val="en-US"/>
        </w:rPr>
        <w:t>flyers/factsheets</w:t>
      </w:r>
      <w:r w:rsidR="00E020E3">
        <w:rPr>
          <w:b/>
          <w:bCs/>
          <w:lang w:val="en-US"/>
        </w:rPr>
        <w:t>/toolkits</w:t>
      </w:r>
      <w:r w:rsidRPr="00BD2380">
        <w:rPr>
          <w:b/>
          <w:bCs/>
          <w:lang w:val="en-US"/>
        </w:rPr>
        <w:t xml:space="preserve"> for TPCs</w:t>
      </w:r>
      <w:r>
        <w:rPr>
          <w:lang w:val="en-US"/>
        </w:rPr>
        <w:t>. These could be produced by LCEP and encourage TPCs to add to the agenda.  (</w:t>
      </w:r>
      <w:r w:rsidR="00B67A8E">
        <w:rPr>
          <w:lang w:val="en-US"/>
        </w:rPr>
        <w:t xml:space="preserve">Example </w:t>
      </w:r>
      <w:proofErr w:type="gramStart"/>
      <w:r w:rsidR="00B67A8E">
        <w:rPr>
          <w:lang w:val="en-US"/>
        </w:rPr>
        <w:t>attached</w:t>
      </w:r>
      <w:r>
        <w:rPr>
          <w:lang w:val="en-US"/>
        </w:rPr>
        <w:t xml:space="preserve"> </w:t>
      </w:r>
      <w:r>
        <w:rPr>
          <w:lang w:val="en-US"/>
        </w:rPr>
        <w:t>)</w:t>
      </w:r>
      <w:proofErr w:type="gramEnd"/>
    </w:p>
    <w:p w14:paraId="4A2E6B57" w14:textId="0AA46992" w:rsidR="00E64065" w:rsidRPr="00287C19" w:rsidRDefault="00E64065" w:rsidP="00287C19">
      <w:pPr>
        <w:rPr>
          <w:lang w:val="en-US"/>
        </w:rPr>
      </w:pPr>
      <w:r>
        <w:rPr>
          <w:rStyle w:val="hgkelc"/>
          <w:i/>
          <w:iCs/>
          <w:lang w:val="en"/>
        </w:rPr>
        <w:t xml:space="preserve">Spring 2025: </w:t>
      </w:r>
      <w:r w:rsidRPr="00FC104C">
        <w:rPr>
          <w:rStyle w:val="hgkelc"/>
          <w:i/>
          <w:iCs/>
          <w:lang w:val="en"/>
        </w:rPr>
        <w:t xml:space="preserve">All Parish and Town Councils throughout England are required by law to hold an Annual Parish Meeting, which must take place </w:t>
      </w:r>
      <w:r w:rsidRPr="00FC104C">
        <w:rPr>
          <w:rStyle w:val="hgkelc"/>
          <w:b/>
          <w:bCs/>
          <w:i/>
          <w:iCs/>
          <w:lang w:val="en"/>
        </w:rPr>
        <w:t xml:space="preserve">between 1st March and the </w:t>
      </w:r>
      <w:proofErr w:type="gramStart"/>
      <w:r w:rsidRPr="00FC104C">
        <w:rPr>
          <w:rStyle w:val="hgkelc"/>
          <w:b/>
          <w:bCs/>
          <w:i/>
          <w:iCs/>
          <w:lang w:val="en"/>
        </w:rPr>
        <w:t>1st</w:t>
      </w:r>
      <w:proofErr w:type="gramEnd"/>
      <w:r w:rsidRPr="00FC104C">
        <w:rPr>
          <w:rStyle w:val="hgkelc"/>
          <w:b/>
          <w:bCs/>
          <w:i/>
          <w:iCs/>
          <w:lang w:val="en"/>
        </w:rPr>
        <w:t xml:space="preserve"> June (inclusive)</w:t>
      </w:r>
      <w:r w:rsidRPr="00FC104C">
        <w:rPr>
          <w:rStyle w:val="hgkelc"/>
          <w:i/>
          <w:iCs/>
          <w:lang w:val="en"/>
        </w:rPr>
        <w:t>.</w:t>
      </w:r>
      <w:r>
        <w:rPr>
          <w:lang w:val="en-US"/>
        </w:rPr>
        <w:t xml:space="preserve">  This is not a meeting of the Council. </w:t>
      </w:r>
      <w:hyperlink r:id="rId22" w:history="1">
        <w:r w:rsidRPr="000943E5">
          <w:rPr>
            <w:rStyle w:val="Hyperlink"/>
            <w:lang w:val="en-US"/>
          </w:rPr>
          <w:t>More info</w:t>
        </w:r>
      </w:hyperlink>
      <w:r>
        <w:rPr>
          <w:lang w:val="en-US"/>
        </w:rPr>
        <w:t>.</w:t>
      </w:r>
    </w:p>
    <w:p w14:paraId="7C498C31" w14:textId="37EE5E6C" w:rsidR="004A2F30" w:rsidRPr="00612F40" w:rsidRDefault="005A0E77" w:rsidP="004A2F30">
      <w:pPr>
        <w:rPr>
          <w:b/>
          <w:bCs/>
          <w:color w:val="00B050"/>
          <w:u w:val="single"/>
          <w:lang w:val="en-US"/>
        </w:rPr>
      </w:pPr>
      <w:r w:rsidRPr="00612F40">
        <w:rPr>
          <w:b/>
          <w:bCs/>
          <w:color w:val="00B050"/>
          <w:u w:val="single"/>
          <w:lang w:val="en-US"/>
        </w:rPr>
        <w:t>Signposting</w:t>
      </w:r>
      <w:r w:rsidR="00CC382D">
        <w:rPr>
          <w:b/>
          <w:bCs/>
          <w:color w:val="00B050"/>
          <w:u w:val="single"/>
          <w:lang w:val="en-US"/>
        </w:rPr>
        <w:t xml:space="preserve"> - Councils</w:t>
      </w:r>
    </w:p>
    <w:p w14:paraId="33DEB5B1" w14:textId="77777777" w:rsidR="00B463C1" w:rsidRDefault="00055DC9" w:rsidP="00B463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Policies and templates</w:t>
      </w:r>
    </w:p>
    <w:p w14:paraId="544A2AB0" w14:textId="476C94A8" w:rsidR="00B463C1" w:rsidRPr="00B463C1" w:rsidRDefault="004A2F30" w:rsidP="00B463C1">
      <w:pPr>
        <w:pStyle w:val="ListParagraph"/>
        <w:numPr>
          <w:ilvl w:val="1"/>
          <w:numId w:val="1"/>
        </w:numPr>
        <w:rPr>
          <w:lang w:val="en-US"/>
        </w:rPr>
      </w:pPr>
      <w:r w:rsidRPr="00B463C1">
        <w:rPr>
          <w:lang w:val="en-US"/>
        </w:rPr>
        <w:t xml:space="preserve">Environmental policy </w:t>
      </w:r>
      <w:r w:rsidR="00B463C1" w:rsidRPr="00B463C1">
        <w:rPr>
          <w:lang w:val="en-US"/>
        </w:rPr>
        <w:t xml:space="preserve">from </w:t>
      </w:r>
      <w:hyperlink r:id="rId23" w:history="1">
        <w:r w:rsidRPr="00F66E10">
          <w:rPr>
            <w:rStyle w:val="Hyperlink"/>
            <w:lang w:val="en-US"/>
          </w:rPr>
          <w:t>Cornwall Council</w:t>
        </w:r>
      </w:hyperlink>
    </w:p>
    <w:p w14:paraId="7ADBB602" w14:textId="575314AC" w:rsidR="004A2F30" w:rsidRPr="00B463C1" w:rsidRDefault="002A03C7" w:rsidP="00B463C1">
      <w:pPr>
        <w:ind w:left="1080"/>
        <w:rPr>
          <w:lang w:val="en-US"/>
        </w:rPr>
      </w:pPr>
      <w:r>
        <w:rPr>
          <w:lang w:val="en-US"/>
        </w:rPr>
        <w:t>T</w:t>
      </w:r>
      <w:r w:rsidR="00B463C1" w:rsidRPr="00B463C1">
        <w:rPr>
          <w:lang w:val="en-US"/>
        </w:rPr>
        <w:t xml:space="preserve">he </w:t>
      </w:r>
      <w:hyperlink r:id="rId24" w:tgtFrame="_blank" w:history="1">
        <w:r w:rsidR="00B463C1" w:rsidRPr="00B463C1">
          <w:rPr>
            <w:lang w:val="en-US"/>
          </w:rPr>
          <w:t>Generic Environmental Policy Template</w:t>
        </w:r>
      </w:hyperlink>
      <w:r>
        <w:rPr>
          <w:lang w:val="en-US"/>
        </w:rPr>
        <w:t xml:space="preserve">, created by </w:t>
      </w:r>
      <w:r w:rsidRPr="00B463C1">
        <w:rPr>
          <w:lang w:val="en-US"/>
        </w:rPr>
        <w:t>Wadebridge Town Council</w:t>
      </w:r>
      <w:r>
        <w:rPr>
          <w:lang w:val="en-US"/>
        </w:rPr>
        <w:t xml:space="preserve"> and </w:t>
      </w:r>
      <w:r w:rsidRPr="00B463C1">
        <w:rPr>
          <w:lang w:val="en-US"/>
        </w:rPr>
        <w:t xml:space="preserve">CALC, </w:t>
      </w:r>
      <w:r w:rsidR="00B463C1" w:rsidRPr="00B463C1">
        <w:rPr>
          <w:lang w:val="en-US"/>
        </w:rPr>
        <w:t xml:space="preserve"> is a comprehensive spread of ‘best’ environment policies which can help local councils clarify position, promote action and secure good outcomes on key issues.</w:t>
      </w:r>
    </w:p>
    <w:p w14:paraId="6B2AD064" w14:textId="21271E9E" w:rsidR="004A2F30" w:rsidRDefault="004A2F30" w:rsidP="00055DC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Model </w:t>
      </w:r>
      <w:hyperlink r:id="rId25" w:history="1">
        <w:r w:rsidRPr="005D7A68">
          <w:rPr>
            <w:rStyle w:val="Hyperlink"/>
            <w:lang w:val="en-US"/>
          </w:rPr>
          <w:t>biodiversity policy</w:t>
        </w:r>
      </w:hyperlink>
      <w:r>
        <w:rPr>
          <w:lang w:val="en-US"/>
        </w:rPr>
        <w:t xml:space="preserve"> (SLCC)</w:t>
      </w:r>
    </w:p>
    <w:p w14:paraId="6D144849" w14:textId="0F502FAA" w:rsidR="00D626EF" w:rsidRDefault="00246C27" w:rsidP="00055DC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Terms of Reference for Council Committees and Working Groups</w:t>
      </w:r>
      <w:r w:rsidR="00EC7954">
        <w:rPr>
          <w:lang w:val="en-US"/>
        </w:rPr>
        <w:t xml:space="preserve"> </w:t>
      </w:r>
      <w:r w:rsidR="001D054E">
        <w:rPr>
          <w:lang w:val="en-US"/>
        </w:rPr>
        <w:t>-</w:t>
      </w:r>
      <w:r w:rsidR="000A449C">
        <w:rPr>
          <w:lang w:val="en-US"/>
        </w:rPr>
        <w:t xml:space="preserve"> </w:t>
      </w:r>
      <w:r w:rsidR="00A26528">
        <w:rPr>
          <w:lang w:val="en-US"/>
        </w:rPr>
        <w:t xml:space="preserve">see SLCC page on </w:t>
      </w:r>
      <w:hyperlink r:id="rId26" w:history="1">
        <w:r w:rsidR="009A4F7F" w:rsidRPr="00171CFE">
          <w:rPr>
            <w:rStyle w:val="Hyperlink"/>
            <w:lang w:val="en-US"/>
          </w:rPr>
          <w:t>Climate Action for Smaller Councils</w:t>
        </w:r>
      </w:hyperlink>
    </w:p>
    <w:p w14:paraId="62291712" w14:textId="77777777" w:rsidR="001B4D89" w:rsidRDefault="0060065D" w:rsidP="00055DC9">
      <w:pPr>
        <w:pStyle w:val="ListParagraph"/>
        <w:numPr>
          <w:ilvl w:val="1"/>
          <w:numId w:val="1"/>
        </w:numPr>
        <w:rPr>
          <w:lang w:val="en-US"/>
        </w:rPr>
      </w:pPr>
      <w:hyperlink r:id="rId27" w:history="1">
        <w:hyperlink r:id="rId28" w:history="1">
          <w:r w:rsidR="00D626EF" w:rsidRPr="0060065D">
            <w:rPr>
              <w:rStyle w:val="Hyperlink"/>
              <w:lang w:val="en-US"/>
            </w:rPr>
            <w:t>Hadleigh Town Council</w:t>
          </w:r>
        </w:hyperlink>
      </w:hyperlink>
      <w:r w:rsidR="00D626EF">
        <w:rPr>
          <w:lang w:val="en-US"/>
        </w:rPr>
        <w:t xml:space="preserve"> cited</w:t>
      </w:r>
    </w:p>
    <w:p w14:paraId="2D93A8F5" w14:textId="77777777" w:rsidR="00CC382D" w:rsidRDefault="00CC382D" w:rsidP="00CC38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Sustainable Towns/Parishes</w:t>
      </w:r>
    </w:p>
    <w:p w14:paraId="14C58C2F" w14:textId="77777777" w:rsidR="00CC382D" w:rsidRDefault="00CC382D" w:rsidP="00CC382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Thame Town Council grew a </w:t>
      </w:r>
      <w:hyperlink r:id="rId29" w:history="1">
        <w:hyperlink r:id="rId30" w:history="1">
          <w:r w:rsidRPr="009D0989">
            <w:rPr>
              <w:rStyle w:val="Hyperlink"/>
              <w:lang w:val="en-US"/>
            </w:rPr>
            <w:t>10 year Green Living Plan</w:t>
          </w:r>
        </w:hyperlink>
      </w:hyperlink>
    </w:p>
    <w:p w14:paraId="799F9DFE" w14:textId="77777777" w:rsidR="00CC382D" w:rsidRDefault="00CC382D" w:rsidP="00CC382D">
      <w:pPr>
        <w:pStyle w:val="ListParagraph"/>
        <w:numPr>
          <w:ilvl w:val="1"/>
          <w:numId w:val="1"/>
        </w:numPr>
        <w:rPr>
          <w:lang w:val="en-US"/>
        </w:rPr>
      </w:pPr>
      <w:hyperlink r:id="rId31" w:history="1">
        <w:r w:rsidRPr="001262D8">
          <w:rPr>
            <w:rStyle w:val="Hyperlink"/>
            <w:lang w:val="en-US"/>
          </w:rPr>
          <w:t>Sustainable Overton</w:t>
        </w:r>
      </w:hyperlink>
    </w:p>
    <w:p w14:paraId="6DE24EE7" w14:textId="3EA6CF64" w:rsidR="00246C27" w:rsidRPr="004D3162" w:rsidRDefault="00CC382D" w:rsidP="00CC382D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  <w:lang w:val="en-US"/>
        </w:rPr>
      </w:pPr>
      <w:hyperlink r:id="rId32" w:history="1">
        <w:r w:rsidRPr="00F8169D">
          <w:rPr>
            <w:rStyle w:val="Hyperlink"/>
            <w:lang w:val="en-US"/>
          </w:rPr>
          <w:t>Just Transition Newnham</w:t>
        </w:r>
      </w:hyperlink>
    </w:p>
    <w:p w14:paraId="7F214B31" w14:textId="400069C6" w:rsidR="004D3162" w:rsidRPr="00CC382D" w:rsidRDefault="004D3162" w:rsidP="00CC382D">
      <w:pPr>
        <w:pStyle w:val="ListParagraph"/>
        <w:numPr>
          <w:ilvl w:val="1"/>
          <w:numId w:val="1"/>
        </w:numPr>
        <w:rPr>
          <w:lang w:val="en-US"/>
        </w:rPr>
      </w:pPr>
      <w:hyperlink r:id="rId33" w:history="1">
        <w:r w:rsidRPr="004D3162">
          <w:rPr>
            <w:rStyle w:val="Hyperlink"/>
            <w:lang w:val="en-US"/>
          </w:rPr>
          <w:t xml:space="preserve">Net Zero </w:t>
        </w:r>
        <w:r w:rsidR="00476831">
          <w:rPr>
            <w:rStyle w:val="Hyperlink"/>
            <w:lang w:val="en-US"/>
          </w:rPr>
          <w:t xml:space="preserve">City of </w:t>
        </w:r>
        <w:r w:rsidRPr="004D3162">
          <w:rPr>
            <w:rStyle w:val="Hyperlink"/>
            <w:lang w:val="en-US"/>
          </w:rPr>
          <w:t>Durham</w:t>
        </w:r>
      </w:hyperlink>
      <w:r w:rsidR="00476831">
        <w:rPr>
          <w:rStyle w:val="Hyperlink"/>
          <w:lang w:val="en-US"/>
        </w:rPr>
        <w:t xml:space="preserve"> Parish Council</w:t>
      </w:r>
    </w:p>
    <w:p w14:paraId="4E2635C4" w14:textId="2538D599" w:rsidR="000A3047" w:rsidRDefault="000A3047" w:rsidP="000A304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Training / Awards / Status</w:t>
      </w:r>
    </w:p>
    <w:p w14:paraId="50D9FD25" w14:textId="77777777" w:rsidR="000A3047" w:rsidRDefault="000A3047" w:rsidP="000A304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Carbon Literate Council</w:t>
      </w:r>
    </w:p>
    <w:p w14:paraId="3B9AC427" w14:textId="6A6FA60D" w:rsidR="000A3047" w:rsidRPr="000A3047" w:rsidRDefault="000A3047" w:rsidP="000A304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Lyme Regis Town Council (Silver)</w:t>
      </w:r>
    </w:p>
    <w:p w14:paraId="31EC49DA" w14:textId="2B6B5918" w:rsidR="000A3047" w:rsidRDefault="000A3047" w:rsidP="000A304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Local Council Award Scheme</w:t>
      </w:r>
      <w:r w:rsidR="00B85BC2">
        <w:rPr>
          <w:lang w:val="en-US"/>
        </w:rPr>
        <w:t>:</w:t>
      </w:r>
      <w:r w:rsidR="00522EDC">
        <w:rPr>
          <w:lang w:val="en-US"/>
        </w:rPr>
        <w:t xml:space="preserve"> now includes</w:t>
      </w:r>
      <w:r w:rsidR="00B85BC2">
        <w:rPr>
          <w:lang w:val="en-US"/>
        </w:rPr>
        <w:t xml:space="preserve"> </w:t>
      </w:r>
      <w:hyperlink r:id="rId34" w:history="1">
        <w:r w:rsidR="003B2DC0" w:rsidRPr="00B85BC2">
          <w:rPr>
            <w:rStyle w:val="Hyperlink"/>
            <w:lang w:val="en-US"/>
          </w:rPr>
          <w:t xml:space="preserve">Climate </w:t>
        </w:r>
        <w:r w:rsidR="00522EDC">
          <w:rPr>
            <w:rStyle w:val="Hyperlink"/>
            <w:lang w:val="en-US"/>
          </w:rPr>
          <w:t xml:space="preserve">at Quality </w:t>
        </w:r>
        <w:r w:rsidR="002118B6" w:rsidRPr="00B85BC2">
          <w:rPr>
            <w:rStyle w:val="Hyperlink"/>
            <w:lang w:val="en-US"/>
          </w:rPr>
          <w:t>G</w:t>
        </w:r>
        <w:r w:rsidR="00A95A46" w:rsidRPr="00B85BC2">
          <w:rPr>
            <w:rStyle w:val="Hyperlink"/>
            <w:lang w:val="en-US"/>
          </w:rPr>
          <w:t>old)</w:t>
        </w:r>
      </w:hyperlink>
    </w:p>
    <w:p w14:paraId="4D11D0EA" w14:textId="4E350C2E" w:rsidR="00A95A46" w:rsidRDefault="00A95A46" w:rsidP="000A304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NALC Star Council Awards</w:t>
      </w:r>
      <w:r w:rsidR="00F54EDD">
        <w:rPr>
          <w:lang w:val="en-US"/>
        </w:rPr>
        <w:t xml:space="preserve">: new category </w:t>
      </w:r>
      <w:hyperlink r:id="rId35" w:history="1">
        <w:r w:rsidR="00F54EDD" w:rsidRPr="00F54EDD">
          <w:rPr>
            <w:rStyle w:val="Hyperlink"/>
            <w:lang w:val="en-US"/>
          </w:rPr>
          <w:t>Climate Response of the Year</w:t>
        </w:r>
      </w:hyperlink>
    </w:p>
    <w:p w14:paraId="15548F58" w14:textId="2533E686" w:rsidR="00A95A46" w:rsidRPr="00055DC9" w:rsidRDefault="00A95A46" w:rsidP="000A304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Local Authority </w:t>
      </w:r>
      <w:hyperlink r:id="rId36" w:history="1">
        <w:r w:rsidRPr="006B2D41">
          <w:rPr>
            <w:rStyle w:val="Hyperlink"/>
            <w:lang w:val="en-US"/>
          </w:rPr>
          <w:t>Green Awards</w:t>
        </w:r>
      </w:hyperlink>
    </w:p>
    <w:p w14:paraId="54013E58" w14:textId="5E3F1296" w:rsidR="00CC382D" w:rsidRPr="007C5A42" w:rsidRDefault="00CC382D" w:rsidP="00CC382D">
      <w:pPr>
        <w:rPr>
          <w:color w:val="00B050"/>
          <w:u w:val="single"/>
          <w:lang w:val="en-US"/>
        </w:rPr>
      </w:pPr>
      <w:r w:rsidRPr="007C5A42">
        <w:rPr>
          <w:color w:val="00B050"/>
          <w:u w:val="single"/>
          <w:lang w:val="en-US"/>
        </w:rPr>
        <w:t>Signposting – Community Action</w:t>
      </w:r>
    </w:p>
    <w:p w14:paraId="60BB8D72" w14:textId="0FCBE8D7" w:rsidR="00350EEB" w:rsidRDefault="00B96DAE" w:rsidP="00CC382D">
      <w:pPr>
        <w:rPr>
          <w:lang w:val="en-US"/>
        </w:rPr>
      </w:pPr>
      <w:r>
        <w:rPr>
          <w:lang w:val="en-US"/>
        </w:rPr>
        <w:t>Working groups of parish and town councils can hold activities such as</w:t>
      </w:r>
      <w:r w:rsidR="00350EEB">
        <w:rPr>
          <w:lang w:val="en-US"/>
        </w:rPr>
        <w:t xml:space="preserve"> tree planting, </w:t>
      </w:r>
      <w:r w:rsidR="000F015E">
        <w:rPr>
          <w:lang w:val="en-US"/>
        </w:rPr>
        <w:t>litter picking</w:t>
      </w:r>
      <w:r>
        <w:rPr>
          <w:lang w:val="en-US"/>
        </w:rPr>
        <w:t xml:space="preserve"> under </w:t>
      </w:r>
      <w:hyperlink r:id="rId37" w:history="1">
        <w:r w:rsidRPr="007C5A42">
          <w:rPr>
            <w:rStyle w:val="Hyperlink"/>
            <w:lang w:val="en-US"/>
          </w:rPr>
          <w:t>Council’s public liability insurance</w:t>
        </w:r>
      </w:hyperlink>
      <w:r w:rsidR="000F015E">
        <w:rPr>
          <w:lang w:val="en-US"/>
        </w:rPr>
        <w:t xml:space="preserve">. Risk assessment </w:t>
      </w:r>
      <w:r w:rsidR="00242D6B">
        <w:rPr>
          <w:lang w:val="en-US"/>
        </w:rPr>
        <w:t xml:space="preserve">for community </w:t>
      </w:r>
      <w:proofErr w:type="gramStart"/>
      <w:r w:rsidR="00242D6B">
        <w:rPr>
          <w:lang w:val="en-US"/>
        </w:rPr>
        <w:t>event</w:t>
      </w:r>
      <w:proofErr w:type="gramEnd"/>
      <w:r w:rsidR="00242D6B">
        <w:rPr>
          <w:lang w:val="en-US"/>
        </w:rPr>
        <w:t xml:space="preserve"> should be carried out</w:t>
      </w:r>
      <w:r>
        <w:rPr>
          <w:lang w:val="en-US"/>
        </w:rPr>
        <w:t>.</w:t>
      </w:r>
    </w:p>
    <w:p w14:paraId="7C47E93E" w14:textId="41256E32" w:rsidR="00055DC9" w:rsidRPr="00CC382D" w:rsidRDefault="00055DC9" w:rsidP="00CC382D">
      <w:pPr>
        <w:rPr>
          <w:lang w:val="en-US"/>
        </w:rPr>
      </w:pPr>
      <w:r w:rsidRPr="00CC382D">
        <w:rPr>
          <w:lang w:val="en-US"/>
        </w:rPr>
        <w:t>Waste and Recycling</w:t>
      </w:r>
    </w:p>
    <w:p w14:paraId="6AA270C2" w14:textId="6BFAAE0F" w:rsidR="001C7ECA" w:rsidRDefault="001C7ECA" w:rsidP="00055DC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Litter picking: </w:t>
      </w:r>
      <w:r w:rsidR="004C7E04">
        <w:rPr>
          <w:lang w:val="en-US"/>
        </w:rPr>
        <w:t>various</w:t>
      </w:r>
      <w:r w:rsidR="007C5A42">
        <w:rPr>
          <w:lang w:val="en-US"/>
        </w:rPr>
        <w:t xml:space="preserve"> including Alcester, Bidford, </w:t>
      </w:r>
      <w:proofErr w:type="spellStart"/>
      <w:r w:rsidR="007C5A42">
        <w:rPr>
          <w:lang w:val="en-US"/>
        </w:rPr>
        <w:t>Ettington</w:t>
      </w:r>
      <w:proofErr w:type="spellEnd"/>
      <w:r w:rsidR="007C5A42">
        <w:rPr>
          <w:lang w:val="en-US"/>
        </w:rPr>
        <w:t>, Southam</w:t>
      </w:r>
    </w:p>
    <w:p w14:paraId="13FF9CCC" w14:textId="5AAAEF12" w:rsidR="00055DC9" w:rsidRDefault="00607FFA" w:rsidP="00055DC9">
      <w:pPr>
        <w:pStyle w:val="ListParagraph"/>
        <w:numPr>
          <w:ilvl w:val="1"/>
          <w:numId w:val="1"/>
        </w:numPr>
        <w:rPr>
          <w:lang w:val="en-US"/>
        </w:rPr>
      </w:pPr>
      <w:hyperlink r:id="rId38" w:history="1">
        <w:r w:rsidR="00055DC9" w:rsidRPr="00607FFA">
          <w:rPr>
            <w:rStyle w:val="Hyperlink"/>
            <w:lang w:val="en-US"/>
          </w:rPr>
          <w:t>Plastic Free Communities</w:t>
        </w:r>
      </w:hyperlink>
    </w:p>
    <w:p w14:paraId="0D1242FE" w14:textId="0C79FFA8" w:rsidR="00055DC9" w:rsidRDefault="00055DC9" w:rsidP="00055DC9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Lyme Regis Town Council</w:t>
      </w:r>
    </w:p>
    <w:p w14:paraId="34D8A7C7" w14:textId="165733A2" w:rsidR="00055DC9" w:rsidRDefault="00055DC9" w:rsidP="00055DC9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Kenilworth Town Council</w:t>
      </w:r>
    </w:p>
    <w:p w14:paraId="28E99C09" w14:textId="77777777" w:rsidR="008C1598" w:rsidRDefault="00A6521F" w:rsidP="00055DC9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Plastic Free </w:t>
      </w:r>
      <w:r w:rsidR="00715621">
        <w:rPr>
          <w:lang w:val="en-US"/>
        </w:rPr>
        <w:t>Warwick &amp; Leamington</w:t>
      </w:r>
    </w:p>
    <w:p w14:paraId="3CE61AC9" w14:textId="77777777" w:rsidR="001C7ECA" w:rsidRDefault="008C1598" w:rsidP="001C7ECA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Henley-in-Arden, Southam, Stratford-upon-Avon, Wellesbourne are in progress</w:t>
      </w:r>
    </w:p>
    <w:p w14:paraId="629E6631" w14:textId="77777777" w:rsidR="001C7ECA" w:rsidRDefault="001C7ECA" w:rsidP="001C7EC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Recycling schemes</w:t>
      </w:r>
    </w:p>
    <w:p w14:paraId="71C35BA9" w14:textId="38BF3604" w:rsidR="001C7ECA" w:rsidRDefault="001C7ECA" w:rsidP="001C7ECA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Soft plastics: </w:t>
      </w:r>
      <w:proofErr w:type="spellStart"/>
      <w:r>
        <w:rPr>
          <w:lang w:val="en-US"/>
        </w:rPr>
        <w:t>Ilmington</w:t>
      </w:r>
      <w:proofErr w:type="spellEnd"/>
      <w:r w:rsidR="00476831">
        <w:rPr>
          <w:lang w:val="en-US"/>
        </w:rPr>
        <w:t>, Stretton-on-Fosse</w:t>
      </w:r>
    </w:p>
    <w:p w14:paraId="6EA057E1" w14:textId="77777777" w:rsidR="001C7ECA" w:rsidRDefault="001C7ECA" w:rsidP="001C7ECA">
      <w:pPr>
        <w:pStyle w:val="ListParagraph"/>
        <w:numPr>
          <w:ilvl w:val="2"/>
          <w:numId w:val="1"/>
        </w:numPr>
        <w:rPr>
          <w:lang w:val="en-US"/>
        </w:rPr>
      </w:pPr>
      <w:proofErr w:type="spellStart"/>
      <w:r>
        <w:rPr>
          <w:lang w:val="en-US"/>
        </w:rPr>
        <w:t>Terracycle</w:t>
      </w:r>
      <w:proofErr w:type="spellEnd"/>
      <w:r>
        <w:rPr>
          <w:lang w:val="en-US"/>
        </w:rPr>
        <w:t xml:space="preserve">: Bishops </w:t>
      </w:r>
      <w:proofErr w:type="spellStart"/>
      <w:r>
        <w:rPr>
          <w:lang w:val="en-US"/>
        </w:rPr>
        <w:t>Tachbrook</w:t>
      </w:r>
      <w:proofErr w:type="spellEnd"/>
      <w:r>
        <w:rPr>
          <w:lang w:val="en-US"/>
        </w:rPr>
        <w:t>, Warwick Gates</w:t>
      </w:r>
    </w:p>
    <w:p w14:paraId="252A9E64" w14:textId="7B572ECA" w:rsidR="00A6521F" w:rsidRPr="001C7ECA" w:rsidRDefault="001C7ECA" w:rsidP="001C7EC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Repair Cafes: a long list, with a secondary school (SGGS) teacher leading an in-house repair café</w:t>
      </w:r>
      <w:r w:rsidR="00715621" w:rsidRPr="001C7ECA">
        <w:rPr>
          <w:lang w:val="en-US"/>
        </w:rPr>
        <w:t xml:space="preserve"> </w:t>
      </w:r>
    </w:p>
    <w:p w14:paraId="135F2785" w14:textId="77777777" w:rsidR="000A3047" w:rsidRDefault="000A3047" w:rsidP="00055D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Energy</w:t>
      </w:r>
    </w:p>
    <w:p w14:paraId="0BD236A3" w14:textId="44DE7E7D" w:rsidR="00055DC9" w:rsidRPr="000A3047" w:rsidRDefault="00055DC9" w:rsidP="000A304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District Heating Network</w:t>
      </w:r>
      <w:r w:rsidR="000A3047">
        <w:rPr>
          <w:lang w:val="en-US"/>
        </w:rPr>
        <w:t xml:space="preserve"> </w:t>
      </w:r>
      <w:hyperlink r:id="rId39" w:history="1">
        <w:r w:rsidR="000A3047" w:rsidRPr="00055DC9">
          <w:rPr>
            <w:rStyle w:val="Hyperlink"/>
            <w:lang w:val="en-US"/>
          </w:rPr>
          <w:t>video</w:t>
        </w:r>
      </w:hyperlink>
    </w:p>
    <w:p w14:paraId="4E627AC1" w14:textId="160E252A" w:rsidR="000A3047" w:rsidRPr="002A03C7" w:rsidRDefault="00055DC9" w:rsidP="002A03C7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Swaffham</w:t>
      </w:r>
      <w:proofErr w:type="spellEnd"/>
      <w:r>
        <w:rPr>
          <w:lang w:val="en-US"/>
        </w:rPr>
        <w:t xml:space="preserve"> Prior</w:t>
      </w:r>
    </w:p>
    <w:p w14:paraId="54573B46" w14:textId="5C417135" w:rsidR="00055DC9" w:rsidRDefault="00BA4D5E" w:rsidP="000A3047">
      <w:pPr>
        <w:pStyle w:val="ListParagraph"/>
        <w:numPr>
          <w:ilvl w:val="1"/>
          <w:numId w:val="1"/>
        </w:numPr>
        <w:rPr>
          <w:lang w:val="en-US"/>
        </w:rPr>
      </w:pPr>
      <w:hyperlink r:id="rId40" w:history="1">
        <w:r w:rsidR="00055DC9" w:rsidRPr="00055DC9">
          <w:rPr>
            <w:rStyle w:val="Hyperlink"/>
            <w:lang w:val="en-US"/>
          </w:rPr>
          <w:t>Community benefits and engagement guidance</w:t>
        </w:r>
      </w:hyperlink>
      <w:r w:rsidR="00055DC9">
        <w:rPr>
          <w:lang w:val="en-US"/>
        </w:rPr>
        <w:t xml:space="preserve"> for onshore wind farms</w:t>
      </w:r>
    </w:p>
    <w:p w14:paraId="7321D776" w14:textId="5FF63521" w:rsidR="000A3047" w:rsidRDefault="002A03C7" w:rsidP="000A3047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Napton’s</w:t>
      </w:r>
      <w:proofErr w:type="spellEnd"/>
      <w:r>
        <w:rPr>
          <w:lang w:val="en-US"/>
        </w:rPr>
        <w:t xml:space="preserve"> </w:t>
      </w:r>
      <w:hyperlink r:id="rId41" w:history="1">
        <w:r w:rsidR="00B735C6" w:rsidRPr="00EB4777">
          <w:rPr>
            <w:rStyle w:val="Hyperlink"/>
            <w:lang w:val="en-US"/>
          </w:rPr>
          <w:t>Stre</w:t>
        </w:r>
        <w:r w:rsidRPr="00EB4777">
          <w:rPr>
            <w:rStyle w:val="Hyperlink"/>
            <w:lang w:val="en-US"/>
          </w:rPr>
          <w:t>e</w:t>
        </w:r>
        <w:r w:rsidR="00B735C6" w:rsidRPr="00EB4777">
          <w:rPr>
            <w:rStyle w:val="Hyperlink"/>
            <w:lang w:val="en-US"/>
          </w:rPr>
          <w:t>t Lighting Survey</w:t>
        </w:r>
      </w:hyperlink>
    </w:p>
    <w:p w14:paraId="60FA62AC" w14:textId="40DD44D1" w:rsidR="00B735C6" w:rsidRDefault="00F51521" w:rsidP="000A304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Public Sector </w:t>
      </w:r>
      <w:proofErr w:type="spellStart"/>
      <w:r w:rsidR="00B735C6">
        <w:rPr>
          <w:lang w:val="en-US"/>
        </w:rPr>
        <w:t>Decarbonisation</w:t>
      </w:r>
      <w:proofErr w:type="spellEnd"/>
      <w:r w:rsidR="00B735C6">
        <w:rPr>
          <w:lang w:val="en-US"/>
        </w:rPr>
        <w:t xml:space="preserve"> </w:t>
      </w:r>
      <w:r w:rsidR="00B57EA2">
        <w:rPr>
          <w:lang w:val="en-US"/>
        </w:rPr>
        <w:t>Scheme - paused</w:t>
      </w:r>
    </w:p>
    <w:p w14:paraId="688A4BDF" w14:textId="01C817D3" w:rsidR="00F51521" w:rsidRDefault="00F51521" w:rsidP="00F51521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Notably West Suffolk has introduced a </w:t>
      </w:r>
      <w:hyperlink r:id="rId42" w:history="1">
        <w:r w:rsidR="00E82C8C" w:rsidRPr="00E82C8C">
          <w:rPr>
            <w:rStyle w:val="Hyperlink"/>
            <w:lang w:val="en-US"/>
          </w:rPr>
          <w:t>fund</w:t>
        </w:r>
        <w:r w:rsidRPr="00E82C8C">
          <w:rPr>
            <w:rStyle w:val="Hyperlink"/>
            <w:lang w:val="en-US"/>
          </w:rPr>
          <w:t xml:space="preserve"> for TPC streetlights</w:t>
        </w:r>
      </w:hyperlink>
    </w:p>
    <w:p w14:paraId="726B74D1" w14:textId="516B3FC4" w:rsidR="00055DC9" w:rsidRDefault="00055DC9" w:rsidP="00055D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Community Transport</w:t>
      </w:r>
    </w:p>
    <w:p w14:paraId="7CB6F4A9" w14:textId="481B9205" w:rsidR="00C431E7" w:rsidRDefault="000A3047" w:rsidP="004C0D5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WRCC</w:t>
      </w:r>
    </w:p>
    <w:p w14:paraId="5808CF0D" w14:textId="23AA6FD1" w:rsidR="004C0D5D" w:rsidRPr="004C0D5D" w:rsidRDefault="00501CDA" w:rsidP="004C0D5D">
      <w:pPr>
        <w:pStyle w:val="ListParagraph"/>
        <w:numPr>
          <w:ilvl w:val="1"/>
          <w:numId w:val="1"/>
        </w:numPr>
        <w:rPr>
          <w:lang w:val="en-US"/>
        </w:rPr>
      </w:pPr>
      <w:hyperlink r:id="rId43" w:history="1">
        <w:r w:rsidR="002B1A7A" w:rsidRPr="00501CDA">
          <w:rPr>
            <w:rStyle w:val="Hyperlink"/>
            <w:lang w:val="en-US"/>
          </w:rPr>
          <w:t>Community buses</w:t>
        </w:r>
      </w:hyperlink>
      <w:r w:rsidR="002B1A7A">
        <w:rPr>
          <w:lang w:val="en-US"/>
        </w:rPr>
        <w:t xml:space="preserve"> operated by Parish Councils – exist</w:t>
      </w:r>
    </w:p>
    <w:p w14:paraId="77BFD8D5" w14:textId="7E76C360" w:rsidR="000A3047" w:rsidRDefault="000A3047" w:rsidP="000A304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Adaptation</w:t>
      </w:r>
    </w:p>
    <w:p w14:paraId="77E885AB" w14:textId="6953DC92" w:rsidR="000A3047" w:rsidRDefault="006A2189" w:rsidP="000A3047">
      <w:pPr>
        <w:pStyle w:val="ListParagraph"/>
        <w:numPr>
          <w:ilvl w:val="1"/>
          <w:numId w:val="1"/>
        </w:numPr>
        <w:rPr>
          <w:lang w:val="en-US"/>
        </w:rPr>
      </w:pPr>
      <w:hyperlink r:id="rId44" w:history="1">
        <w:r w:rsidR="000A3047" w:rsidRPr="006A2189">
          <w:rPr>
            <w:rStyle w:val="Hyperlink"/>
            <w:lang w:val="en-US"/>
          </w:rPr>
          <w:t>Communities Prepared</w:t>
        </w:r>
      </w:hyperlink>
      <w:r w:rsidR="00F8548D">
        <w:rPr>
          <w:lang w:val="en-US"/>
        </w:rPr>
        <w:t xml:space="preserve"> offer free resilience training on</w:t>
      </w:r>
      <w:r>
        <w:rPr>
          <w:lang w:val="en-US"/>
        </w:rPr>
        <w:t xml:space="preserve"> community</w:t>
      </w:r>
      <w:r w:rsidR="00F8548D">
        <w:rPr>
          <w:lang w:val="en-US"/>
        </w:rPr>
        <w:t xml:space="preserve"> </w:t>
      </w:r>
      <w:r>
        <w:rPr>
          <w:lang w:val="en-US"/>
        </w:rPr>
        <w:t xml:space="preserve">emergency planning, volunteer flood wardens, heat waves, </w:t>
      </w:r>
    </w:p>
    <w:p w14:paraId="75EE826D" w14:textId="0CDF9681" w:rsidR="00C431E7" w:rsidRDefault="00CB738B" w:rsidP="000A3047">
      <w:pPr>
        <w:pStyle w:val="ListParagraph"/>
        <w:numPr>
          <w:ilvl w:val="1"/>
          <w:numId w:val="1"/>
        </w:numPr>
        <w:rPr>
          <w:lang w:val="en-US"/>
        </w:rPr>
      </w:pPr>
      <w:hyperlink r:id="rId45" w:history="1">
        <w:r w:rsidR="00C431E7" w:rsidRPr="00CB738B">
          <w:rPr>
            <w:rStyle w:val="Hyperlink"/>
            <w:lang w:val="en-US"/>
          </w:rPr>
          <w:t>CSW Resilience</w:t>
        </w:r>
      </w:hyperlink>
      <w:r>
        <w:rPr>
          <w:lang w:val="en-US"/>
        </w:rPr>
        <w:t xml:space="preserve"> encourage TPCs and community groups to use templates for community emergency plans</w:t>
      </w:r>
    </w:p>
    <w:p w14:paraId="69661A2B" w14:textId="68527DDF" w:rsidR="00612F40" w:rsidRDefault="00612F40" w:rsidP="000A304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WCC </w:t>
      </w:r>
      <w:hyperlink r:id="rId46" w:history="1">
        <w:r w:rsidR="009770F6" w:rsidRPr="00CA602F">
          <w:rPr>
            <w:rStyle w:val="Hyperlink"/>
            <w:lang w:val="en-US"/>
          </w:rPr>
          <w:t>Snow</w:t>
        </w:r>
        <w:r w:rsidRPr="00CA602F">
          <w:rPr>
            <w:rStyle w:val="Hyperlink"/>
            <w:lang w:val="en-US"/>
          </w:rPr>
          <w:t xml:space="preserve"> Warden</w:t>
        </w:r>
      </w:hyperlink>
      <w:r>
        <w:rPr>
          <w:lang w:val="en-US"/>
        </w:rPr>
        <w:t xml:space="preserve"> </w:t>
      </w:r>
      <w:r w:rsidR="009770F6">
        <w:rPr>
          <w:lang w:val="en-US"/>
        </w:rPr>
        <w:t>(Flood?</w:t>
      </w:r>
      <w:r w:rsidR="00CA602F">
        <w:rPr>
          <w:lang w:val="en-US"/>
        </w:rPr>
        <w:t>)</w:t>
      </w:r>
    </w:p>
    <w:p w14:paraId="74F5621E" w14:textId="2F02A62B" w:rsidR="000A3047" w:rsidRDefault="00C431E7" w:rsidP="00032FA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Example n</w:t>
      </w:r>
      <w:r w:rsidR="000A3047">
        <w:rPr>
          <w:lang w:val="en-US"/>
        </w:rPr>
        <w:t>atural flood management (</w:t>
      </w:r>
      <w:hyperlink r:id="rId47" w:history="1">
        <w:r w:rsidR="000A3047" w:rsidRPr="00914BE9">
          <w:rPr>
            <w:rStyle w:val="Hyperlink"/>
            <w:lang w:val="en-US"/>
          </w:rPr>
          <w:t>Shipston</w:t>
        </w:r>
        <w:r w:rsidR="00914BE9" w:rsidRPr="00914BE9">
          <w:rPr>
            <w:rStyle w:val="Hyperlink"/>
            <w:lang w:val="en-US"/>
          </w:rPr>
          <w:t xml:space="preserve"> Flood Action Group</w:t>
        </w:r>
      </w:hyperlink>
      <w:r w:rsidR="000A3047">
        <w:rPr>
          <w:lang w:val="en-US"/>
        </w:rPr>
        <w:t>)</w:t>
      </w:r>
    </w:p>
    <w:p w14:paraId="667D583C" w14:textId="0862662F" w:rsidR="00032FA4" w:rsidRDefault="00032FA4" w:rsidP="00032FA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Biodiversity &amp; Nature</w:t>
      </w:r>
    </w:p>
    <w:p w14:paraId="3681D2D5" w14:textId="27BE165E" w:rsidR="00032FA4" w:rsidRDefault="00C00F6B" w:rsidP="00032FA4">
      <w:pPr>
        <w:pStyle w:val="ListParagraph"/>
        <w:numPr>
          <w:ilvl w:val="1"/>
          <w:numId w:val="1"/>
        </w:numPr>
        <w:rPr>
          <w:lang w:val="en-US"/>
        </w:rPr>
      </w:pPr>
      <w:hyperlink r:id="rId48" w:history="1">
        <w:r w:rsidR="00032FA4" w:rsidRPr="00C00F6B">
          <w:rPr>
            <w:rStyle w:val="Hyperlink"/>
            <w:lang w:val="en-US"/>
          </w:rPr>
          <w:t>Bee Squared</w:t>
        </w:r>
      </w:hyperlink>
      <w:r w:rsidR="00A122E2">
        <w:rPr>
          <w:lang w:val="en-US"/>
        </w:rPr>
        <w:t xml:space="preserve">: </w:t>
      </w:r>
      <w:r w:rsidR="00214FB8">
        <w:rPr>
          <w:lang w:val="en-US"/>
        </w:rPr>
        <w:t>Hazlemere Parish Council</w:t>
      </w:r>
    </w:p>
    <w:p w14:paraId="46C8790E" w14:textId="2CBB4D8C" w:rsidR="00032FA4" w:rsidRDefault="003F77A5" w:rsidP="00032FA4">
      <w:pPr>
        <w:pStyle w:val="ListParagraph"/>
        <w:numPr>
          <w:ilvl w:val="1"/>
          <w:numId w:val="1"/>
        </w:numPr>
        <w:rPr>
          <w:lang w:val="en-US"/>
        </w:rPr>
      </w:pPr>
      <w:hyperlink r:id="rId49" w:history="1">
        <w:r w:rsidR="00032FA4" w:rsidRPr="003F77A5">
          <w:rPr>
            <w:rStyle w:val="Hyperlink"/>
            <w:lang w:val="en-US"/>
          </w:rPr>
          <w:t>Bee Friendly Town</w:t>
        </w:r>
      </w:hyperlink>
      <w:r w:rsidR="00A122E2">
        <w:rPr>
          <w:lang w:val="en-US"/>
        </w:rPr>
        <w:t>: Kenilworth</w:t>
      </w:r>
      <w:r>
        <w:rPr>
          <w:lang w:val="en-US"/>
        </w:rPr>
        <w:t>, Warwick awarded status</w:t>
      </w:r>
    </w:p>
    <w:p w14:paraId="2F7641C8" w14:textId="696BE382" w:rsidR="00C431E7" w:rsidRDefault="00C431E7" w:rsidP="00032FA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WCC</w:t>
      </w:r>
      <w:r w:rsidR="00612F40">
        <w:rPr>
          <w:lang w:val="en-US"/>
        </w:rPr>
        <w:t>:</w:t>
      </w:r>
      <w:r>
        <w:rPr>
          <w:lang w:val="en-US"/>
        </w:rPr>
        <w:t xml:space="preserve"> </w:t>
      </w:r>
      <w:hyperlink r:id="rId50" w:history="1">
        <w:r w:rsidRPr="00A20534">
          <w:rPr>
            <w:rStyle w:val="Hyperlink"/>
            <w:lang w:val="en-US"/>
          </w:rPr>
          <w:t>Develop a Wildflower Area</w:t>
        </w:r>
      </w:hyperlink>
      <w:r>
        <w:rPr>
          <w:lang w:val="en-US"/>
        </w:rPr>
        <w:t xml:space="preserve"> (Verges</w:t>
      </w:r>
      <w:r w:rsidR="00A20534">
        <w:rPr>
          <w:lang w:val="en-US"/>
        </w:rPr>
        <w:t>, only TPC can apply</w:t>
      </w:r>
      <w:r>
        <w:rPr>
          <w:lang w:val="en-US"/>
        </w:rPr>
        <w:t>)</w:t>
      </w:r>
    </w:p>
    <w:p w14:paraId="0AC2F490" w14:textId="5A802F91" w:rsidR="00612F40" w:rsidRDefault="00612F40" w:rsidP="00032FA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WCC: </w:t>
      </w:r>
      <w:hyperlink r:id="rId51" w:history="1">
        <w:proofErr w:type="spellStart"/>
        <w:r w:rsidRPr="00BD4E01">
          <w:rPr>
            <w:rStyle w:val="Hyperlink"/>
            <w:lang w:val="en-US"/>
          </w:rPr>
          <w:t>Lengthsman</w:t>
        </w:r>
        <w:proofErr w:type="spellEnd"/>
        <w:r w:rsidRPr="00BD4E01">
          <w:rPr>
            <w:rStyle w:val="Hyperlink"/>
            <w:lang w:val="en-US"/>
          </w:rPr>
          <w:t xml:space="preserve"> Scheme</w:t>
        </w:r>
      </w:hyperlink>
      <w:r w:rsidR="00BD4E01">
        <w:rPr>
          <w:lang w:val="en-US"/>
        </w:rPr>
        <w:t xml:space="preserve"> </w:t>
      </w:r>
    </w:p>
    <w:p w14:paraId="576375E7" w14:textId="42B9B0C2" w:rsidR="00B64E28" w:rsidRDefault="00B64E28" w:rsidP="00B64E2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 Glos </w:t>
      </w:r>
      <w:hyperlink r:id="rId52" w:history="1">
        <w:r w:rsidR="00892AC6" w:rsidRPr="00AC12B7">
          <w:rPr>
            <w:rStyle w:val="Hyperlink"/>
            <w:lang w:val="en-US"/>
          </w:rPr>
          <w:t>guidance</w:t>
        </w:r>
        <w:r w:rsidR="00AC12B7" w:rsidRPr="00AC12B7">
          <w:rPr>
            <w:rStyle w:val="Hyperlink"/>
            <w:lang w:val="en-US"/>
          </w:rPr>
          <w:t xml:space="preserve"> for TPCs</w:t>
        </w:r>
      </w:hyperlink>
      <w:r w:rsidR="00AC12B7">
        <w:rPr>
          <w:lang w:val="en-US"/>
        </w:rPr>
        <w:t xml:space="preserve"> and communities includes</w:t>
      </w:r>
    </w:p>
    <w:p w14:paraId="1DAF10E3" w14:textId="77777777" w:rsidR="00B64E28" w:rsidRDefault="00B64E28" w:rsidP="00B64E28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Local nature action plan</w:t>
      </w:r>
    </w:p>
    <w:p w14:paraId="60279281" w14:textId="77777777" w:rsidR="00B64E28" w:rsidRDefault="00B64E28" w:rsidP="00B64E28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Local climate and nature action plan</w:t>
      </w:r>
    </w:p>
    <w:p w14:paraId="2F179FE5" w14:textId="0505AFC5" w:rsidR="0063221D" w:rsidRDefault="00B64E28" w:rsidP="0063221D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Business Nature Action Plan</w:t>
      </w:r>
    </w:p>
    <w:p w14:paraId="34CBC7CC" w14:textId="76775516" w:rsidR="00DF68B1" w:rsidRDefault="009D6388" w:rsidP="00DF68B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WCC </w:t>
      </w:r>
      <w:r w:rsidR="00DF68B1">
        <w:rPr>
          <w:lang w:val="en-US"/>
        </w:rPr>
        <w:t xml:space="preserve">Biodiversity </w:t>
      </w:r>
      <w:r>
        <w:rPr>
          <w:lang w:val="en-US"/>
        </w:rPr>
        <w:t>Management Plans, e.g. Yarningale Common</w:t>
      </w:r>
      <w:r w:rsidR="00F45F18">
        <w:rPr>
          <w:lang w:val="en-US"/>
        </w:rPr>
        <w:t xml:space="preserve"> and </w:t>
      </w:r>
      <w:hyperlink r:id="rId53" w:history="1">
        <w:r w:rsidR="00F45F18" w:rsidRPr="00F45F18">
          <w:rPr>
            <w:rStyle w:val="Hyperlink"/>
            <w:lang w:val="en-US"/>
          </w:rPr>
          <w:t>Landscape Architecture Service</w:t>
        </w:r>
      </w:hyperlink>
    </w:p>
    <w:p w14:paraId="55F5B922" w14:textId="0D4EE423" w:rsidR="004C7E04" w:rsidRDefault="00AC12B7" w:rsidP="00DF68B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Tree planting</w:t>
      </w:r>
      <w:r w:rsidR="00B86881">
        <w:rPr>
          <w:lang w:val="en-US"/>
        </w:rPr>
        <w:t>: lots</w:t>
      </w:r>
    </w:p>
    <w:p w14:paraId="70EF45E6" w14:textId="0A7C40BA" w:rsidR="0063221D" w:rsidRDefault="0063221D" w:rsidP="0063221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Health &amp; Wellbeing</w:t>
      </w:r>
    </w:p>
    <w:p w14:paraId="00AB735D" w14:textId="2A2400C1" w:rsidR="0063221D" w:rsidRDefault="00BA4D5E" w:rsidP="0063221D">
      <w:pPr>
        <w:pStyle w:val="ListParagraph"/>
        <w:numPr>
          <w:ilvl w:val="1"/>
          <w:numId w:val="1"/>
        </w:numPr>
        <w:rPr>
          <w:lang w:val="en-US"/>
        </w:rPr>
      </w:pPr>
      <w:hyperlink r:id="rId54" w:history="1">
        <w:r w:rsidR="00510B84" w:rsidRPr="00510B84">
          <w:rPr>
            <w:rStyle w:val="Hyperlink"/>
            <w:lang w:val="en-US"/>
          </w:rPr>
          <w:t>Bidford Meadow</w:t>
        </w:r>
      </w:hyperlink>
      <w:r w:rsidR="00510B84">
        <w:rPr>
          <w:lang w:val="en-US"/>
        </w:rPr>
        <w:t xml:space="preserve"> – Example of </w:t>
      </w:r>
      <w:r w:rsidR="0063221D">
        <w:rPr>
          <w:lang w:val="en-US"/>
        </w:rPr>
        <w:t>Community Landscapes</w:t>
      </w:r>
    </w:p>
    <w:p w14:paraId="13C4DBFF" w14:textId="6B242385" w:rsidR="00F97D7A" w:rsidRDefault="00C55424" w:rsidP="004C0D5D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Fillongley</w:t>
      </w:r>
      <w:proofErr w:type="spellEnd"/>
      <w:r>
        <w:rPr>
          <w:lang w:val="en-US"/>
        </w:rPr>
        <w:t xml:space="preserve"> </w:t>
      </w:r>
      <w:r w:rsidR="00FC3E12">
        <w:rPr>
          <w:lang w:val="en-US"/>
        </w:rPr>
        <w:t>Cricket</w:t>
      </w:r>
      <w:r>
        <w:rPr>
          <w:lang w:val="en-US"/>
        </w:rPr>
        <w:t xml:space="preserve"> Field</w:t>
      </w:r>
      <w:r w:rsidR="00FC3E12">
        <w:rPr>
          <w:lang w:val="en-US"/>
        </w:rPr>
        <w:t xml:space="preserve"> (p.22 </w:t>
      </w:r>
      <w:hyperlink r:id="rId55" w:history="1">
        <w:r w:rsidR="00FC3E12" w:rsidRPr="006B7574">
          <w:rPr>
            <w:rStyle w:val="Hyperlink"/>
            <w:lang w:val="en-US"/>
          </w:rPr>
          <w:t>ECB Sustainability Strategy</w:t>
        </w:r>
      </w:hyperlink>
      <w:r w:rsidR="00FC3E12">
        <w:rPr>
          <w:lang w:val="en-US"/>
        </w:rPr>
        <w:t xml:space="preserve">: Inspiring </w:t>
      </w:r>
      <w:r w:rsidR="006B7574">
        <w:rPr>
          <w:lang w:val="en-US"/>
        </w:rPr>
        <w:t xml:space="preserve">Cricket </w:t>
      </w:r>
      <w:r w:rsidR="00FC3E12">
        <w:rPr>
          <w:lang w:val="en-US"/>
        </w:rPr>
        <w:t>to Act)</w:t>
      </w:r>
    </w:p>
    <w:p w14:paraId="762DEF3A" w14:textId="2C4496D9" w:rsidR="00792E70" w:rsidRDefault="00792E70" w:rsidP="00792E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Education</w:t>
      </w:r>
    </w:p>
    <w:p w14:paraId="0064FB41" w14:textId="5F0583A1" w:rsidR="00792E70" w:rsidRPr="004C0D5D" w:rsidRDefault="00792E70" w:rsidP="00792E7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Severn Trent: </w:t>
      </w:r>
      <w:hyperlink r:id="rId56" w:history="1">
        <w:r w:rsidRPr="00B86881">
          <w:rPr>
            <w:rStyle w:val="Hyperlink"/>
            <w:lang w:val="en-US"/>
          </w:rPr>
          <w:t xml:space="preserve">water experience </w:t>
        </w:r>
        <w:r w:rsidR="00B86881" w:rsidRPr="00B86881">
          <w:rPr>
            <w:rStyle w:val="Hyperlink"/>
            <w:lang w:val="en-US"/>
          </w:rPr>
          <w:t>workshops</w:t>
        </w:r>
      </w:hyperlink>
      <w:r>
        <w:rPr>
          <w:lang w:val="en-US"/>
        </w:rPr>
        <w:t xml:space="preserve"> and tours</w:t>
      </w:r>
    </w:p>
    <w:p w14:paraId="73942387" w14:textId="0C573A78" w:rsidR="004A2F30" w:rsidRPr="00612F40" w:rsidRDefault="00914BE9">
      <w:pPr>
        <w:rPr>
          <w:b/>
          <w:bCs/>
          <w:color w:val="00B050"/>
          <w:u w:val="single"/>
          <w:lang w:val="en-US"/>
        </w:rPr>
      </w:pPr>
      <w:r>
        <w:rPr>
          <w:b/>
          <w:bCs/>
          <w:color w:val="00B050"/>
          <w:u w:val="single"/>
          <w:lang w:val="en-US"/>
        </w:rPr>
        <w:br w:type="page"/>
      </w:r>
      <w:r w:rsidR="00F97D7A" w:rsidRPr="00612F40">
        <w:rPr>
          <w:b/>
          <w:bCs/>
          <w:color w:val="00B050"/>
          <w:u w:val="single"/>
          <w:lang w:val="en-US"/>
        </w:rPr>
        <w:t>Funding</w:t>
      </w:r>
    </w:p>
    <w:p w14:paraId="5A43CA43" w14:textId="77777777" w:rsidR="00FF62C4" w:rsidRDefault="001A3F41">
      <w:pPr>
        <w:rPr>
          <w:lang w:val="en-US"/>
        </w:rPr>
      </w:pPr>
      <w:r>
        <w:rPr>
          <w:lang w:val="en-US"/>
        </w:rPr>
        <w:t>TPCs are uncapped</w:t>
      </w:r>
      <w:r w:rsidR="00FF62C4">
        <w:rPr>
          <w:lang w:val="en-US"/>
        </w:rPr>
        <w:t>.</w:t>
      </w:r>
    </w:p>
    <w:p w14:paraId="1D94F3BA" w14:textId="7D0C3CBA" w:rsidR="001A3F41" w:rsidRDefault="00FF62C4">
      <w:pPr>
        <w:rPr>
          <w:lang w:val="en-US"/>
        </w:rPr>
      </w:pPr>
      <w:r>
        <w:rPr>
          <w:lang w:val="en-US"/>
        </w:rPr>
        <w:t xml:space="preserve">TPCs </w:t>
      </w:r>
      <w:r w:rsidR="001A3F41">
        <w:rPr>
          <w:lang w:val="en-US"/>
        </w:rPr>
        <w:t xml:space="preserve">have a borrowing facility through the </w:t>
      </w:r>
      <w:hyperlink r:id="rId57" w:history="1">
        <w:r w:rsidR="001A3F41" w:rsidRPr="00951F57">
          <w:rPr>
            <w:rStyle w:val="Hyperlink"/>
            <w:lang w:val="en-US"/>
          </w:rPr>
          <w:t>Public Works Loan Board</w:t>
        </w:r>
      </w:hyperlink>
      <w:r w:rsidR="001A3F41">
        <w:rPr>
          <w:lang w:val="en-US"/>
        </w:rPr>
        <w:t>.</w:t>
      </w:r>
    </w:p>
    <w:p w14:paraId="1E1E9039" w14:textId="17FF0178" w:rsidR="00EB0AB7" w:rsidRDefault="00951F57">
      <w:pPr>
        <w:rPr>
          <w:lang w:val="en-US"/>
        </w:rPr>
      </w:pPr>
      <w:r>
        <w:rPr>
          <w:lang w:val="en-US"/>
        </w:rPr>
        <w:t>A small number of</w:t>
      </w:r>
      <w:r w:rsidR="00EB0AB7">
        <w:rPr>
          <w:lang w:val="en-US"/>
        </w:rPr>
        <w:t xml:space="preserve"> TPCs have availed themselves of </w:t>
      </w:r>
      <w:proofErr w:type="gramStart"/>
      <w:r w:rsidR="00EB0AB7">
        <w:rPr>
          <w:lang w:val="en-US"/>
        </w:rPr>
        <w:t>Salix</w:t>
      </w:r>
      <w:proofErr w:type="gramEnd"/>
      <w:r w:rsidR="00EB0AB7">
        <w:rPr>
          <w:lang w:val="en-US"/>
        </w:rPr>
        <w:t xml:space="preserve"> public sector </w:t>
      </w:r>
      <w:r w:rsidR="00AB78EB">
        <w:rPr>
          <w:lang w:val="en-US"/>
        </w:rPr>
        <w:t>decarbonization</w:t>
      </w:r>
      <w:r w:rsidR="00EB0AB7">
        <w:rPr>
          <w:lang w:val="en-US"/>
        </w:rPr>
        <w:t xml:space="preserve"> </w:t>
      </w:r>
      <w:r>
        <w:rPr>
          <w:lang w:val="en-US"/>
        </w:rPr>
        <w:t>scheme</w:t>
      </w:r>
      <w:r w:rsidR="00EB0AB7">
        <w:rPr>
          <w:lang w:val="en-US"/>
        </w:rPr>
        <w:t>.</w:t>
      </w:r>
    </w:p>
    <w:p w14:paraId="4D82DA48" w14:textId="2D384D01" w:rsidR="00FF62C4" w:rsidRDefault="00FF62C4">
      <w:pPr>
        <w:rPr>
          <w:lang w:val="en-US"/>
        </w:rPr>
      </w:pPr>
      <w:r>
        <w:rPr>
          <w:lang w:val="en-US"/>
        </w:rPr>
        <w:t xml:space="preserve">TPCs can use precept and/or grants to </w:t>
      </w:r>
      <w:r w:rsidR="00A96101">
        <w:rPr>
          <w:lang w:val="en-US"/>
        </w:rPr>
        <w:t xml:space="preserve">commission feasibility studies or designs </w:t>
      </w:r>
      <w:proofErr w:type="gramStart"/>
      <w:r w:rsidR="00A96101">
        <w:rPr>
          <w:lang w:val="en-US"/>
        </w:rPr>
        <w:t>in order to</w:t>
      </w:r>
      <w:proofErr w:type="gramEnd"/>
      <w:r w:rsidR="00A96101">
        <w:rPr>
          <w:lang w:val="en-US"/>
        </w:rPr>
        <w:t xml:space="preserve"> go to public tender.  The precept request goes to District/Borough in early February (latest). Councils will </w:t>
      </w:r>
      <w:proofErr w:type="spellStart"/>
      <w:r w:rsidR="00A96101">
        <w:rPr>
          <w:lang w:val="en-US"/>
        </w:rPr>
        <w:t>finalise</w:t>
      </w:r>
      <w:proofErr w:type="spellEnd"/>
      <w:r w:rsidR="00A96101">
        <w:rPr>
          <w:lang w:val="en-US"/>
        </w:rPr>
        <w:t xml:space="preserve"> budget December/January meetings; WALC advises to begin the process in May (with Annual Parish/Town Meetings, </w:t>
      </w:r>
      <w:proofErr w:type="gramStart"/>
      <w:r w:rsidR="00A96101">
        <w:rPr>
          <w:lang w:val="en-US"/>
        </w:rPr>
        <w:t>in order to</w:t>
      </w:r>
      <w:proofErr w:type="gramEnd"/>
      <w:r w:rsidR="00A96101">
        <w:rPr>
          <w:lang w:val="en-US"/>
        </w:rPr>
        <w:t xml:space="preserve"> gauge </w:t>
      </w:r>
      <w:r w:rsidR="00202ED6">
        <w:rPr>
          <w:lang w:val="en-US"/>
        </w:rPr>
        <w:t>their community’s</w:t>
      </w:r>
      <w:r w:rsidR="00A96101">
        <w:rPr>
          <w:lang w:val="en-US"/>
        </w:rPr>
        <w:t xml:space="preserve"> issues/project</w:t>
      </w:r>
      <w:r w:rsidR="00202ED6">
        <w:rPr>
          <w:lang w:val="en-US"/>
        </w:rPr>
        <w:t xml:space="preserve"> priorities)</w:t>
      </w:r>
    </w:p>
    <w:p w14:paraId="470CE1F7" w14:textId="61C857F5" w:rsidR="00914BE9" w:rsidRDefault="00914BE9">
      <w:pPr>
        <w:rPr>
          <w:lang w:val="en-US"/>
        </w:rPr>
      </w:pPr>
      <w:r>
        <w:rPr>
          <w:lang w:val="en-US"/>
        </w:rPr>
        <w:t xml:space="preserve">CIL: </w:t>
      </w:r>
      <w:r w:rsidR="00AA18F1">
        <w:rPr>
          <w:lang w:val="en-US"/>
        </w:rPr>
        <w:t xml:space="preserve">TPCs receive 25% if NDP in place, 15% if </w:t>
      </w:r>
      <w:r w:rsidR="005F3E7D">
        <w:rPr>
          <w:lang w:val="en-US"/>
        </w:rPr>
        <w:t xml:space="preserve">no NDP. </w:t>
      </w:r>
      <w:r w:rsidR="00E6705A">
        <w:rPr>
          <w:lang w:val="en-US"/>
        </w:rPr>
        <w:t xml:space="preserve"> </w:t>
      </w:r>
      <w:hyperlink r:id="rId58" w:history="1">
        <w:r w:rsidR="00E6705A" w:rsidRPr="00702E92">
          <w:rPr>
            <w:rStyle w:val="Hyperlink"/>
            <w:lang w:val="en-US"/>
          </w:rPr>
          <w:t>SDC changing</w:t>
        </w:r>
      </w:hyperlink>
      <w:r w:rsidR="00E6705A">
        <w:rPr>
          <w:lang w:val="en-US"/>
        </w:rPr>
        <w:t xml:space="preserve"> how this is being allocated. </w:t>
      </w:r>
      <w:hyperlink r:id="rId59" w:history="1">
        <w:r w:rsidR="00E6705A" w:rsidRPr="00E6705A">
          <w:rPr>
            <w:rStyle w:val="Hyperlink"/>
            <w:lang w:val="en-US"/>
          </w:rPr>
          <w:t>WDC Project list</w:t>
        </w:r>
      </w:hyperlink>
      <w:r w:rsidR="00E6705A">
        <w:rPr>
          <w:lang w:val="en-US"/>
        </w:rPr>
        <w:t>.</w:t>
      </w:r>
    </w:p>
    <w:p w14:paraId="73260F5A" w14:textId="77777777" w:rsidR="008C130F" w:rsidRDefault="001A3F41">
      <w:pPr>
        <w:rPr>
          <w:lang w:val="en-US"/>
        </w:rPr>
      </w:pPr>
      <w:r>
        <w:rPr>
          <w:lang w:val="en-US"/>
        </w:rPr>
        <w:t xml:space="preserve">Grants </w:t>
      </w:r>
      <w:r w:rsidR="008C130F">
        <w:rPr>
          <w:lang w:val="en-US"/>
        </w:rPr>
        <w:t>are often available to TPCs if the application demonstrates wider community benefit</w:t>
      </w:r>
    </w:p>
    <w:p w14:paraId="4D6849BD" w14:textId="658BA19E" w:rsidR="00F97D7A" w:rsidRDefault="002905FE" w:rsidP="00FF62C4">
      <w:pPr>
        <w:ind w:left="720"/>
        <w:rPr>
          <w:lang w:val="en-US"/>
        </w:rPr>
      </w:pPr>
      <w:hyperlink r:id="rId60" w:history="1">
        <w:r w:rsidR="00F97D7A" w:rsidRPr="002905FE">
          <w:rPr>
            <w:rStyle w:val="Hyperlink"/>
            <w:lang w:val="en-US"/>
          </w:rPr>
          <w:t xml:space="preserve">IM </w:t>
        </w:r>
        <w:r w:rsidRPr="002905FE">
          <w:rPr>
            <w:rStyle w:val="Hyperlink"/>
            <w:lang w:val="en-US"/>
          </w:rPr>
          <w:t>Properties Community Fund</w:t>
        </w:r>
      </w:hyperlink>
      <w:r w:rsidR="004E0936">
        <w:rPr>
          <w:lang w:val="en-US"/>
        </w:rPr>
        <w:t xml:space="preserve"> </w:t>
      </w:r>
    </w:p>
    <w:p w14:paraId="5C5122E6" w14:textId="4497D1AD" w:rsidR="00FF62C4" w:rsidRDefault="001F1F45" w:rsidP="0055458D">
      <w:pPr>
        <w:ind w:left="720"/>
        <w:rPr>
          <w:lang w:val="en-US"/>
        </w:rPr>
      </w:pPr>
      <w:hyperlink r:id="rId61" w:history="1">
        <w:r w:rsidR="00F97D7A" w:rsidRPr="001F1F45">
          <w:rPr>
            <w:rStyle w:val="Hyperlink"/>
            <w:lang w:val="en-US"/>
          </w:rPr>
          <w:t>Severn Trent Communities Fund</w:t>
        </w:r>
      </w:hyperlink>
    </w:p>
    <w:p w14:paraId="324BA97C" w14:textId="06E7EFB5" w:rsidR="00F106D0" w:rsidRDefault="00376E02" w:rsidP="0055458D">
      <w:pPr>
        <w:ind w:left="720"/>
        <w:rPr>
          <w:lang w:val="en-US"/>
        </w:rPr>
      </w:pPr>
      <w:hyperlink r:id="rId62" w:history="1">
        <w:r w:rsidR="00F106D0" w:rsidRPr="00376E02">
          <w:rPr>
            <w:rStyle w:val="Hyperlink"/>
            <w:lang w:val="en-US"/>
          </w:rPr>
          <w:t>He</w:t>
        </w:r>
        <w:r w:rsidRPr="00376E02">
          <w:rPr>
            <w:rStyle w:val="Hyperlink"/>
            <w:lang w:val="en-US"/>
          </w:rPr>
          <w:t>ar</w:t>
        </w:r>
        <w:r w:rsidR="00F106D0" w:rsidRPr="00376E02">
          <w:rPr>
            <w:rStyle w:val="Hyperlink"/>
            <w:lang w:val="en-US"/>
          </w:rPr>
          <w:t>t of England Community Energy</w:t>
        </w:r>
      </w:hyperlink>
    </w:p>
    <w:p w14:paraId="2B367AF3" w14:textId="70A243E2" w:rsidR="00FF62C4" w:rsidRDefault="00AB3EE6" w:rsidP="00FF62C4">
      <w:pPr>
        <w:ind w:left="720"/>
        <w:rPr>
          <w:lang w:val="en-US"/>
        </w:rPr>
      </w:pPr>
      <w:hyperlink r:id="rId63" w:history="1">
        <w:r w:rsidR="00FF62C4" w:rsidRPr="00AB3EE6">
          <w:rPr>
            <w:rStyle w:val="Hyperlink"/>
            <w:lang w:val="en-US"/>
          </w:rPr>
          <w:t>WMCA Natural Capital</w:t>
        </w:r>
      </w:hyperlink>
      <w:r w:rsidR="00FF62C4">
        <w:rPr>
          <w:lang w:val="en-US"/>
        </w:rPr>
        <w:t xml:space="preserve"> – Expressions of Interest sought</w:t>
      </w:r>
      <w:r w:rsidR="006F463D">
        <w:rPr>
          <w:lang w:val="en-US"/>
        </w:rPr>
        <w:t>, includes natural flood management solutions, and open spaces</w:t>
      </w:r>
    </w:p>
    <w:p w14:paraId="6FA731C7" w14:textId="62378C7A" w:rsidR="00F356BC" w:rsidRDefault="00B17B2E" w:rsidP="00FF62C4">
      <w:pPr>
        <w:ind w:left="720"/>
        <w:rPr>
          <w:lang w:val="en-US"/>
        </w:rPr>
      </w:pPr>
      <w:hyperlink r:id="rId64" w:history="1">
        <w:r w:rsidR="00143FDA" w:rsidRPr="00B17B2E">
          <w:rPr>
            <w:rStyle w:val="Hyperlink"/>
            <w:lang w:val="en-US"/>
          </w:rPr>
          <w:t>Biffa/Entrust</w:t>
        </w:r>
      </w:hyperlink>
      <w:r>
        <w:rPr>
          <w:lang w:val="en-US"/>
        </w:rPr>
        <w:t xml:space="preserve"> (LAs and Councils excluded, but many TPCS are sole trustees)</w:t>
      </w:r>
    </w:p>
    <w:p w14:paraId="1AB3A682" w14:textId="77777777" w:rsidR="0055458D" w:rsidRDefault="00BA4D5E" w:rsidP="00612F40">
      <w:pPr>
        <w:ind w:left="720"/>
        <w:rPr>
          <w:lang w:val="en-US"/>
        </w:rPr>
      </w:pPr>
      <w:hyperlink r:id="rId65" w:history="1">
        <w:r w:rsidR="00143FDA" w:rsidRPr="00143FDA">
          <w:rPr>
            <w:rStyle w:val="Hyperlink"/>
            <w:lang w:val="en-US"/>
          </w:rPr>
          <w:t xml:space="preserve">Community </w:t>
        </w:r>
        <w:r w:rsidR="00F356BC" w:rsidRPr="00143FDA">
          <w:rPr>
            <w:rStyle w:val="Hyperlink"/>
            <w:lang w:val="en-US"/>
          </w:rPr>
          <w:t xml:space="preserve">Green Spaces </w:t>
        </w:r>
        <w:r w:rsidR="00143FDA" w:rsidRPr="00143FDA">
          <w:rPr>
            <w:rStyle w:val="Hyperlink"/>
            <w:lang w:val="en-US"/>
          </w:rPr>
          <w:t>Fund</w:t>
        </w:r>
      </w:hyperlink>
      <w:r w:rsidR="00143FDA">
        <w:rPr>
          <w:lang w:val="en-US"/>
        </w:rPr>
        <w:t xml:space="preserve"> (Summer 2024?)</w:t>
      </w:r>
    </w:p>
    <w:p w14:paraId="3EEB990C" w14:textId="10BCF661" w:rsidR="0055458D" w:rsidRDefault="00F106D0" w:rsidP="00612F40">
      <w:pPr>
        <w:ind w:left="720"/>
        <w:rPr>
          <w:lang w:val="en-US"/>
        </w:rPr>
      </w:pPr>
      <w:hyperlink r:id="rId66" w:history="1">
        <w:r w:rsidRPr="00F106D0">
          <w:rPr>
            <w:rStyle w:val="Hyperlink"/>
            <w:lang w:val="en-US"/>
          </w:rPr>
          <w:t>Awards For All</w:t>
        </w:r>
      </w:hyperlink>
      <w:r>
        <w:rPr>
          <w:lang w:val="en-US"/>
        </w:rPr>
        <w:t xml:space="preserve"> (now £20k)</w:t>
      </w:r>
    </w:p>
    <w:p w14:paraId="29553D22" w14:textId="77777777" w:rsidR="006F463D" w:rsidRDefault="0055458D" w:rsidP="00612F40">
      <w:pPr>
        <w:ind w:left="720"/>
        <w:rPr>
          <w:lang w:val="en-US"/>
        </w:rPr>
      </w:pPr>
      <w:r>
        <w:rPr>
          <w:lang w:val="en-US"/>
        </w:rPr>
        <w:t>Severn Trent Green Power (2025)</w:t>
      </w:r>
    </w:p>
    <w:p w14:paraId="7AA6F014" w14:textId="3EEA2B99" w:rsidR="006F463D" w:rsidRDefault="006573BA" w:rsidP="00612F40">
      <w:pPr>
        <w:ind w:left="720"/>
        <w:rPr>
          <w:lang w:val="en-US"/>
        </w:rPr>
      </w:pPr>
      <w:r>
        <w:rPr>
          <w:lang w:val="en-US"/>
        </w:rPr>
        <w:t xml:space="preserve">Other </w:t>
      </w:r>
      <w:hyperlink r:id="rId67" w:history="1">
        <w:r w:rsidRPr="006573BA">
          <w:rPr>
            <w:rStyle w:val="Hyperlink"/>
            <w:lang w:val="en-US"/>
          </w:rPr>
          <w:t>funders</w:t>
        </w:r>
      </w:hyperlink>
    </w:p>
    <w:p w14:paraId="501F3DCD" w14:textId="77777777" w:rsidR="00EA059A" w:rsidRDefault="006F463D" w:rsidP="00612F40">
      <w:pPr>
        <w:ind w:left="720"/>
        <w:rPr>
          <w:lang w:val="en-US"/>
        </w:rPr>
      </w:pPr>
      <w:r>
        <w:rPr>
          <w:lang w:val="en-US"/>
        </w:rPr>
        <w:t xml:space="preserve">Note that </w:t>
      </w:r>
      <w:hyperlink r:id="rId68" w:history="1">
        <w:r w:rsidRPr="00D32C00">
          <w:rPr>
            <w:rStyle w:val="Hyperlink"/>
            <w:lang w:val="en-US"/>
          </w:rPr>
          <w:t>Sport England</w:t>
        </w:r>
      </w:hyperlink>
      <w:r>
        <w:rPr>
          <w:lang w:val="en-US"/>
        </w:rPr>
        <w:t xml:space="preserve">, </w:t>
      </w:r>
      <w:hyperlink r:id="rId69" w:history="1">
        <w:r w:rsidRPr="006D3DF0">
          <w:rPr>
            <w:rStyle w:val="Hyperlink"/>
            <w:lang w:val="en-US"/>
          </w:rPr>
          <w:t>ECB</w:t>
        </w:r>
      </w:hyperlink>
      <w:r>
        <w:rPr>
          <w:lang w:val="en-US"/>
        </w:rPr>
        <w:t xml:space="preserve"> and </w:t>
      </w:r>
      <w:hyperlink r:id="rId70" w:history="1">
        <w:r w:rsidRPr="00733CD0">
          <w:rPr>
            <w:rStyle w:val="Hyperlink"/>
            <w:lang w:val="en-US"/>
          </w:rPr>
          <w:t>British Rowing</w:t>
        </w:r>
      </w:hyperlink>
      <w:r>
        <w:rPr>
          <w:lang w:val="en-US"/>
        </w:rPr>
        <w:t xml:space="preserve"> are all Tackling Climate Change with funding</w:t>
      </w:r>
    </w:p>
    <w:p w14:paraId="229025D2" w14:textId="26671638" w:rsidR="00F97D7A" w:rsidRPr="00F97D7A" w:rsidRDefault="00EA059A" w:rsidP="00BA4D5E">
      <w:pPr>
        <w:ind w:left="720"/>
        <w:rPr>
          <w:lang w:val="en-US"/>
        </w:rPr>
      </w:pPr>
      <w:r>
        <w:rPr>
          <w:lang w:val="en-US"/>
        </w:rPr>
        <w:t xml:space="preserve">WWT’s Olivia Williams is funded by ST, “Blurring the Edges” in </w:t>
      </w:r>
      <w:hyperlink r:id="rId71" w:history="1">
        <w:r w:rsidRPr="00EA059A">
          <w:rPr>
            <w:rStyle w:val="Hyperlink"/>
            <w:lang w:val="en-US"/>
          </w:rPr>
          <w:t xml:space="preserve">Bishops </w:t>
        </w:r>
        <w:proofErr w:type="spellStart"/>
        <w:r w:rsidRPr="00EA059A">
          <w:rPr>
            <w:rStyle w:val="Hyperlink"/>
            <w:lang w:val="en-US"/>
          </w:rPr>
          <w:t>Tachbrook</w:t>
        </w:r>
        <w:proofErr w:type="spellEnd"/>
      </w:hyperlink>
      <w:r>
        <w:rPr>
          <w:lang w:val="en-US"/>
        </w:rPr>
        <w:t>, Barford</w:t>
      </w:r>
    </w:p>
    <w:sectPr w:rsidR="00F97D7A" w:rsidRPr="00F97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53CAB"/>
    <w:multiLevelType w:val="hybridMultilevel"/>
    <w:tmpl w:val="3D2E93D4"/>
    <w:lvl w:ilvl="0" w:tplc="2BFA6F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843"/>
    <w:multiLevelType w:val="hybridMultilevel"/>
    <w:tmpl w:val="3E34CAA8"/>
    <w:lvl w:ilvl="0" w:tplc="B8D69E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68C3"/>
    <w:multiLevelType w:val="hybridMultilevel"/>
    <w:tmpl w:val="CD3854DC"/>
    <w:lvl w:ilvl="0" w:tplc="2BFA6F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608FA"/>
    <w:multiLevelType w:val="hybridMultilevel"/>
    <w:tmpl w:val="BDD06AE6"/>
    <w:lvl w:ilvl="0" w:tplc="9F8647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77009"/>
    <w:multiLevelType w:val="hybridMultilevel"/>
    <w:tmpl w:val="B1AA6F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9F23A6"/>
    <w:multiLevelType w:val="hybridMultilevel"/>
    <w:tmpl w:val="94A4E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25A77"/>
    <w:multiLevelType w:val="multilevel"/>
    <w:tmpl w:val="9420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441249">
    <w:abstractNumId w:val="3"/>
  </w:num>
  <w:num w:numId="2" w16cid:durableId="1161460052">
    <w:abstractNumId w:val="1"/>
  </w:num>
  <w:num w:numId="3" w16cid:durableId="893010289">
    <w:abstractNumId w:val="4"/>
  </w:num>
  <w:num w:numId="4" w16cid:durableId="115103364">
    <w:abstractNumId w:val="5"/>
  </w:num>
  <w:num w:numId="5" w16cid:durableId="1197742235">
    <w:abstractNumId w:val="2"/>
  </w:num>
  <w:num w:numId="6" w16cid:durableId="572550711">
    <w:abstractNumId w:val="6"/>
  </w:num>
  <w:num w:numId="7" w16cid:durableId="90638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30"/>
    <w:rsid w:val="00032FA4"/>
    <w:rsid w:val="00055DC9"/>
    <w:rsid w:val="00076199"/>
    <w:rsid w:val="0009240C"/>
    <w:rsid w:val="000943E5"/>
    <w:rsid w:val="00095C78"/>
    <w:rsid w:val="000A3047"/>
    <w:rsid w:val="000A449C"/>
    <w:rsid w:val="000B3DE5"/>
    <w:rsid w:val="000B480B"/>
    <w:rsid w:val="000D67EF"/>
    <w:rsid w:val="000E6721"/>
    <w:rsid w:val="000F015E"/>
    <w:rsid w:val="0012086C"/>
    <w:rsid w:val="001262D8"/>
    <w:rsid w:val="00143FDA"/>
    <w:rsid w:val="0015545A"/>
    <w:rsid w:val="00171CFE"/>
    <w:rsid w:val="0017630A"/>
    <w:rsid w:val="001818C4"/>
    <w:rsid w:val="001A3F41"/>
    <w:rsid w:val="001B4D89"/>
    <w:rsid w:val="001B5E54"/>
    <w:rsid w:val="001C4D31"/>
    <w:rsid w:val="001C7ECA"/>
    <w:rsid w:val="001D054E"/>
    <w:rsid w:val="001F1F45"/>
    <w:rsid w:val="00202ED6"/>
    <w:rsid w:val="002118B6"/>
    <w:rsid w:val="00214FB8"/>
    <w:rsid w:val="00242D6B"/>
    <w:rsid w:val="00246C27"/>
    <w:rsid w:val="00286D3F"/>
    <w:rsid w:val="00287C19"/>
    <w:rsid w:val="002905FE"/>
    <w:rsid w:val="002A03C7"/>
    <w:rsid w:val="002B183B"/>
    <w:rsid w:val="002B1A7A"/>
    <w:rsid w:val="002D73DC"/>
    <w:rsid w:val="00306604"/>
    <w:rsid w:val="0032504D"/>
    <w:rsid w:val="00350EEB"/>
    <w:rsid w:val="00376E02"/>
    <w:rsid w:val="0038007E"/>
    <w:rsid w:val="00397191"/>
    <w:rsid w:val="003B2DC0"/>
    <w:rsid w:val="003F77A5"/>
    <w:rsid w:val="00401EFA"/>
    <w:rsid w:val="00414A3E"/>
    <w:rsid w:val="00423790"/>
    <w:rsid w:val="00460EFC"/>
    <w:rsid w:val="00476831"/>
    <w:rsid w:val="00486D37"/>
    <w:rsid w:val="004A2F30"/>
    <w:rsid w:val="004A5DC0"/>
    <w:rsid w:val="004C0D5D"/>
    <w:rsid w:val="004C7E04"/>
    <w:rsid w:val="004D3162"/>
    <w:rsid w:val="004E0936"/>
    <w:rsid w:val="00501CDA"/>
    <w:rsid w:val="00510B84"/>
    <w:rsid w:val="00522EDC"/>
    <w:rsid w:val="0055458D"/>
    <w:rsid w:val="00575EC4"/>
    <w:rsid w:val="00593961"/>
    <w:rsid w:val="005A0E77"/>
    <w:rsid w:val="005A4AD9"/>
    <w:rsid w:val="005D7A68"/>
    <w:rsid w:val="005F3E7D"/>
    <w:rsid w:val="0060065D"/>
    <w:rsid w:val="00607FFA"/>
    <w:rsid w:val="0061160A"/>
    <w:rsid w:val="00612F40"/>
    <w:rsid w:val="00624E3A"/>
    <w:rsid w:val="0063221D"/>
    <w:rsid w:val="006573BA"/>
    <w:rsid w:val="006A2189"/>
    <w:rsid w:val="006A652E"/>
    <w:rsid w:val="006B2D41"/>
    <w:rsid w:val="006B7574"/>
    <w:rsid w:val="006D3DF0"/>
    <w:rsid w:val="006E1DBC"/>
    <w:rsid w:val="006F463D"/>
    <w:rsid w:val="00700B73"/>
    <w:rsid w:val="00702E92"/>
    <w:rsid w:val="00715621"/>
    <w:rsid w:val="00733CD0"/>
    <w:rsid w:val="007560C4"/>
    <w:rsid w:val="007657E5"/>
    <w:rsid w:val="007872B8"/>
    <w:rsid w:val="00792E70"/>
    <w:rsid w:val="007A20C2"/>
    <w:rsid w:val="007C5A42"/>
    <w:rsid w:val="007D318E"/>
    <w:rsid w:val="007E345E"/>
    <w:rsid w:val="0081086F"/>
    <w:rsid w:val="00811289"/>
    <w:rsid w:val="0089024C"/>
    <w:rsid w:val="00892AC6"/>
    <w:rsid w:val="008B6284"/>
    <w:rsid w:val="008B6BB5"/>
    <w:rsid w:val="008C130F"/>
    <w:rsid w:val="008C1598"/>
    <w:rsid w:val="008D2E16"/>
    <w:rsid w:val="008F4072"/>
    <w:rsid w:val="00914BE9"/>
    <w:rsid w:val="0092571F"/>
    <w:rsid w:val="009333EC"/>
    <w:rsid w:val="00951F57"/>
    <w:rsid w:val="0096408C"/>
    <w:rsid w:val="009770F6"/>
    <w:rsid w:val="00986970"/>
    <w:rsid w:val="00991F55"/>
    <w:rsid w:val="009A4F7F"/>
    <w:rsid w:val="009B6EBB"/>
    <w:rsid w:val="009D0989"/>
    <w:rsid w:val="009D5780"/>
    <w:rsid w:val="009D6388"/>
    <w:rsid w:val="00A122E2"/>
    <w:rsid w:val="00A20534"/>
    <w:rsid w:val="00A24A11"/>
    <w:rsid w:val="00A26528"/>
    <w:rsid w:val="00A458C0"/>
    <w:rsid w:val="00A6521F"/>
    <w:rsid w:val="00A719BC"/>
    <w:rsid w:val="00A87E48"/>
    <w:rsid w:val="00A95A46"/>
    <w:rsid w:val="00A96101"/>
    <w:rsid w:val="00AA1857"/>
    <w:rsid w:val="00AA18F1"/>
    <w:rsid w:val="00AB3421"/>
    <w:rsid w:val="00AB3EE6"/>
    <w:rsid w:val="00AB78EB"/>
    <w:rsid w:val="00AC12B7"/>
    <w:rsid w:val="00AC4A6A"/>
    <w:rsid w:val="00AD19B3"/>
    <w:rsid w:val="00B13E44"/>
    <w:rsid w:val="00B17B2E"/>
    <w:rsid w:val="00B35A7E"/>
    <w:rsid w:val="00B37D19"/>
    <w:rsid w:val="00B463C1"/>
    <w:rsid w:val="00B57EA2"/>
    <w:rsid w:val="00B64E28"/>
    <w:rsid w:val="00B67A8E"/>
    <w:rsid w:val="00B735C6"/>
    <w:rsid w:val="00B85BC2"/>
    <w:rsid w:val="00B86881"/>
    <w:rsid w:val="00B96DAE"/>
    <w:rsid w:val="00BA0A52"/>
    <w:rsid w:val="00BA4D5E"/>
    <w:rsid w:val="00BD2380"/>
    <w:rsid w:val="00BD4E01"/>
    <w:rsid w:val="00BF71AC"/>
    <w:rsid w:val="00C00F6B"/>
    <w:rsid w:val="00C044A1"/>
    <w:rsid w:val="00C33A70"/>
    <w:rsid w:val="00C431E7"/>
    <w:rsid w:val="00C55424"/>
    <w:rsid w:val="00C610DC"/>
    <w:rsid w:val="00C7655A"/>
    <w:rsid w:val="00CA1920"/>
    <w:rsid w:val="00CA602F"/>
    <w:rsid w:val="00CB4D66"/>
    <w:rsid w:val="00CB738B"/>
    <w:rsid w:val="00CC382D"/>
    <w:rsid w:val="00CF426F"/>
    <w:rsid w:val="00D15844"/>
    <w:rsid w:val="00D21EFA"/>
    <w:rsid w:val="00D32C00"/>
    <w:rsid w:val="00D626EF"/>
    <w:rsid w:val="00D66934"/>
    <w:rsid w:val="00DF68B1"/>
    <w:rsid w:val="00E020E3"/>
    <w:rsid w:val="00E242E2"/>
    <w:rsid w:val="00E323DD"/>
    <w:rsid w:val="00E64065"/>
    <w:rsid w:val="00E6705A"/>
    <w:rsid w:val="00E82C8C"/>
    <w:rsid w:val="00E834DD"/>
    <w:rsid w:val="00E879A6"/>
    <w:rsid w:val="00EA059A"/>
    <w:rsid w:val="00EA36C7"/>
    <w:rsid w:val="00EB0AB7"/>
    <w:rsid w:val="00EB4777"/>
    <w:rsid w:val="00EC7954"/>
    <w:rsid w:val="00EF37BB"/>
    <w:rsid w:val="00F106D0"/>
    <w:rsid w:val="00F13C97"/>
    <w:rsid w:val="00F2026A"/>
    <w:rsid w:val="00F2382D"/>
    <w:rsid w:val="00F356BC"/>
    <w:rsid w:val="00F444E3"/>
    <w:rsid w:val="00F45F18"/>
    <w:rsid w:val="00F51521"/>
    <w:rsid w:val="00F54EDD"/>
    <w:rsid w:val="00F66E10"/>
    <w:rsid w:val="00F67646"/>
    <w:rsid w:val="00F8169D"/>
    <w:rsid w:val="00F8548D"/>
    <w:rsid w:val="00F93939"/>
    <w:rsid w:val="00F97D7A"/>
    <w:rsid w:val="00FA599E"/>
    <w:rsid w:val="00FC104C"/>
    <w:rsid w:val="00FC3E12"/>
    <w:rsid w:val="00FE379F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BD06"/>
  <w15:chartTrackingRefBased/>
  <w15:docId w15:val="{54261C0E-8FA5-434D-8C5A-8DCD2F15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F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2F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F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gkelc">
    <w:name w:val="hgkelc"/>
    <w:basedOn w:val="DefaultParagraphFont"/>
    <w:rsid w:val="00FC1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lcc.co.uk/site/wp-content/uploads/2023/11/Revised-climate-action-for-smaller-councils-10.10.23-1.pdf" TargetMode="External"/><Relationship Id="rId21" Type="http://schemas.openxmlformats.org/officeDocument/2006/relationships/hyperlink" Target="https://mailchi.mp/c1ba34017b9a/wx2ekmifri-3890898?e=9b2fadae33" TargetMode="External"/><Relationship Id="rId42" Type="http://schemas.openxmlformats.org/officeDocument/2006/relationships/hyperlink" Target="https://www.westsuffolk.gov.uk/news/pr240320ws01.cfm" TargetMode="External"/><Relationship Id="rId47" Type="http://schemas.openxmlformats.org/officeDocument/2006/relationships/hyperlink" Target="https://safag.org/" TargetMode="External"/><Relationship Id="rId63" Type="http://schemas.openxmlformats.org/officeDocument/2006/relationships/hyperlink" Target="https://forms.office.com/Pages/ResponsePage.aspx?id=RetZCK7xCk6e-ubWa7tnL5OwLcxhsxxGvMos0vw9ZtxUNEpVRkw5VUxNR0JIQ0tNNUxGMzFTN0FNSS4u" TargetMode="External"/><Relationship Id="rId68" Type="http://schemas.openxmlformats.org/officeDocument/2006/relationships/hyperlink" Target="https://www.sportengland.org/news-and-inspiration/major-investment-help-sports-battle-climate-chang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etstalk.cornwall.gov.uk/together-we-can-toolkit" TargetMode="External"/><Relationship Id="rId29" Type="http://schemas.openxmlformats.org/officeDocument/2006/relationships/hyperlink" Target="https://thamegreenliving.org.uk/about-thame-green-living/" TargetMode="External"/><Relationship Id="rId11" Type="http://schemas.openxmlformats.org/officeDocument/2006/relationships/hyperlink" Target="https://www.nalc.gov.uk/library/our-work/climate-change/3341-climate-change-lc-powers-sept-20/file" TargetMode="External"/><Relationship Id="rId24" Type="http://schemas.openxmlformats.org/officeDocument/2006/relationships/hyperlink" Target="https://letstalk.cornwall.gov.uk/11505/widgets/41725/documents/29097" TargetMode="External"/><Relationship Id="rId32" Type="http://schemas.openxmlformats.org/officeDocument/2006/relationships/hyperlink" Target="https://www.newham.gov.uk/downloads/file/6860/exec-summary-just-transition-plan" TargetMode="External"/><Relationship Id="rId37" Type="http://schemas.openxmlformats.org/officeDocument/2006/relationships/hyperlink" Target="https://www.ajg.com/uk/news-and-insights/2021/october/event-insurance-local-councils-parishes/" TargetMode="External"/><Relationship Id="rId40" Type="http://schemas.openxmlformats.org/officeDocument/2006/relationships/hyperlink" Target="https://www.gov.uk/government/publications/community-benefits-and-engagement-guidance-for-onshore-wind" TargetMode="External"/><Relationship Id="rId45" Type="http://schemas.openxmlformats.org/officeDocument/2006/relationships/hyperlink" Target="https://cswprepared.org.uk/be-prepared/community-groups/" TargetMode="External"/><Relationship Id="rId53" Type="http://schemas.openxmlformats.org/officeDocument/2006/relationships/hyperlink" Target="https://api.warwickshire.gov.uk/documents/WCCC-863-720" TargetMode="External"/><Relationship Id="rId58" Type="http://schemas.openxmlformats.org/officeDocument/2006/relationships/hyperlink" Target="https://www.stratford.gov.uk/planning-building/spending-the-cil-2.cfm" TargetMode="External"/><Relationship Id="rId66" Type="http://schemas.openxmlformats.org/officeDocument/2006/relationships/hyperlink" Target="https://www.tnlcommunityfund.org.uk/funding/programmes/national-lottery-awards-for-all-england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stwater.co.uk/about-us/severn-trent-community-fund/available-funding/" TargetMode="External"/><Relationship Id="rId19" Type="http://schemas.openxmlformats.org/officeDocument/2006/relationships/hyperlink" Target="https://letstalk.cornwall.gov.uk/together-we-can-toolkit" TargetMode="External"/><Relationship Id="rId14" Type="http://schemas.openxmlformats.org/officeDocument/2006/relationships/hyperlink" Target="https://beta.southglos.gov.uk/climate-emergency-in-south-gloucestershire/" TargetMode="External"/><Relationship Id="rId22" Type="http://schemas.openxmlformats.org/officeDocument/2006/relationships/hyperlink" Target="https://wythall-pc.gov.uk/annual-parish-meetings/" TargetMode="External"/><Relationship Id="rId27" Type="http://schemas.openxmlformats.org/officeDocument/2006/relationships/hyperlink" Target="https://hadleightowncouncil.gov.uk/environment-sustainability/" TargetMode="External"/><Relationship Id="rId30" Type="http://schemas.openxmlformats.org/officeDocument/2006/relationships/hyperlink" Target="https://thamegreenliving.org.uk/project/" TargetMode="External"/><Relationship Id="rId35" Type="http://schemas.openxmlformats.org/officeDocument/2006/relationships/hyperlink" Target="https://www.nalc.gov.uk/our-work/star-council-awards#climate-response-of-the-year-sponsored-by-facilitating-the-future" TargetMode="External"/><Relationship Id="rId43" Type="http://schemas.openxmlformats.org/officeDocument/2006/relationships/hyperlink" Target="https://www.broughton-astley.gov.uk/community-buses" TargetMode="External"/><Relationship Id="rId48" Type="http://schemas.openxmlformats.org/officeDocument/2006/relationships/hyperlink" Target="https://www.hazlemereparishcouncil.gov.uk/the-council/climate-emergency/" TargetMode="External"/><Relationship Id="rId56" Type="http://schemas.openxmlformats.org/officeDocument/2006/relationships/hyperlink" Target="https://www.stwater.co.uk/about-us/education-zone/workshops-and-visits/" TargetMode="External"/><Relationship Id="rId64" Type="http://schemas.openxmlformats.org/officeDocument/2006/relationships/hyperlink" Target="https://www.biffa-award.org/recreation-our-impact/" TargetMode="External"/><Relationship Id="rId69" Type="http://schemas.openxmlformats.org/officeDocument/2006/relationships/hyperlink" Target="https://www.ecb.co.uk/play/club-support/club-funding/county-grant-fund" TargetMode="External"/><Relationship Id="rId8" Type="http://schemas.openxmlformats.org/officeDocument/2006/relationships/hyperlink" Target="https://www.slcc.co.uk/climate-action/" TargetMode="External"/><Relationship Id="rId51" Type="http://schemas.openxmlformats.org/officeDocument/2006/relationships/hyperlink" Target="https://www.warwickshire.gov.uk/community/lengthsman-scheme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alc.gov.uk/news/entry/2859-nalc-supports-the-carbon-literacy-project-s-new-toolkit" TargetMode="External"/><Relationship Id="rId17" Type="http://schemas.openxmlformats.org/officeDocument/2006/relationships/hyperlink" Target="https://letstalk.cornwall.gov.uk/hub-page/carbon-neutral-cornwall" TargetMode="External"/><Relationship Id="rId25" Type="http://schemas.openxmlformats.org/officeDocument/2006/relationships/hyperlink" Target="https://www.slcc.co.uk/site/wp-content/uploads/2024/01/Model-biodiversity-policy-January-2024.pdf" TargetMode="External"/><Relationship Id="rId33" Type="http://schemas.openxmlformats.org/officeDocument/2006/relationships/hyperlink" Target="https://cityofdurham-pc.gov.uk/our-commitment-to-a-net-zero-future-as-a-parish-council/" TargetMode="External"/><Relationship Id="rId38" Type="http://schemas.openxmlformats.org/officeDocument/2006/relationships/hyperlink" Target="https://plasticfree.org.uk/get-involved/councils/" TargetMode="External"/><Relationship Id="rId46" Type="http://schemas.openxmlformats.org/officeDocument/2006/relationships/hyperlink" Target="https://www.warwickshire.gov.uk/snowwardens" TargetMode="External"/><Relationship Id="rId59" Type="http://schemas.openxmlformats.org/officeDocument/2006/relationships/hyperlink" Target="https://www.warwickdc.gov.uk/info/20798/community_infrastructure_levy_cil/1573/cil_projects" TargetMode="External"/><Relationship Id="rId67" Type="http://schemas.openxmlformats.org/officeDocument/2006/relationships/hyperlink" Target="https://www.tnlcommunityfund.org.uk/funding/programmes/climate-action-fund-round-2/climate-action-other-funders" TargetMode="External"/><Relationship Id="rId20" Type="http://schemas.openxmlformats.org/officeDocument/2006/relationships/hyperlink" Target="https://beta.southglos.gov.uk/climate-emergency-community-engagement/" TargetMode="External"/><Relationship Id="rId41" Type="http://schemas.openxmlformats.org/officeDocument/2006/relationships/hyperlink" Target="https://www.naptonparishcouncil.org.uk/latest-news/napton-street-lighting-community-consultation" TargetMode="External"/><Relationship Id="rId54" Type="http://schemas.openxmlformats.org/officeDocument/2006/relationships/hyperlink" Target="https://bidfordonavon-pc.gov.uk/wp-content/uploads/2024/05/Bidford-Big-Meadow-Masterplan-initial-online-consultation.pdf" TargetMode="External"/><Relationship Id="rId62" Type="http://schemas.openxmlformats.org/officeDocument/2006/relationships/hyperlink" Target="https://www.hecommunityenergy.org/community-grant-funding" TargetMode="External"/><Relationship Id="rId70" Type="http://schemas.openxmlformats.org/officeDocument/2006/relationships/hyperlink" Target="https://www.britishrowing.org/2024/05/british-rowing-launches-thriving-waters-schem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southoxon.gov.uk/south-oxfordshire-district-council/tackling-the-climate-emergency/what-you-can-do-as-a-community/what-town-and-parish-councils-can-do/" TargetMode="External"/><Relationship Id="rId23" Type="http://schemas.openxmlformats.org/officeDocument/2006/relationships/hyperlink" Target="https://letstalk.cornwall.gov.uk/together-we-can-toolkit" TargetMode="External"/><Relationship Id="rId28" Type="http://schemas.openxmlformats.org/officeDocument/2006/relationships/hyperlink" Target="https://hadleightowncouncil.gov.uk/wp-content/uploads/simple-file-list/Policies/Sustainability/HTC-Climate-Change-Action-Plan-August-2022.pdf" TargetMode="External"/><Relationship Id="rId36" Type="http://schemas.openxmlformats.org/officeDocument/2006/relationships/hyperlink" Target="https://www.suffolk.gov.uk/council-and-democracy/council-news/suffolks-creating-the-greenest-county-awards-winners-announced-1" TargetMode="External"/><Relationship Id="rId49" Type="http://schemas.openxmlformats.org/officeDocument/2006/relationships/hyperlink" Target="https://beefriendlytrust.org/bee-friendly-awards/" TargetMode="External"/><Relationship Id="rId57" Type="http://schemas.openxmlformats.org/officeDocument/2006/relationships/hyperlink" Target="https://www.dmo.gov.uk/responsibilities/local-authority-lending/about-pwlb-lending/" TargetMode="External"/><Relationship Id="rId10" Type="http://schemas.openxmlformats.org/officeDocument/2006/relationships/hyperlink" Target="https://www.nalc.gov.uk/our-work/climate-change" TargetMode="External"/><Relationship Id="rId31" Type="http://schemas.openxmlformats.org/officeDocument/2006/relationships/hyperlink" Target="https://www.sustainableoverton.org.uk/" TargetMode="External"/><Relationship Id="rId44" Type="http://schemas.openxmlformats.org/officeDocument/2006/relationships/hyperlink" Target="https://www.communitiesprepared.org.uk/events/" TargetMode="External"/><Relationship Id="rId52" Type="http://schemas.openxmlformats.org/officeDocument/2006/relationships/hyperlink" Target="https://beta.southglos.gov.uk/local-nature-action-plans/" TargetMode="External"/><Relationship Id="rId60" Type="http://schemas.openxmlformats.org/officeDocument/2006/relationships/hyperlink" Target="https://www.heartofenglandcf.co.uk/im-properties-community-fund/" TargetMode="External"/><Relationship Id="rId65" Type="http://schemas.openxmlformats.org/officeDocument/2006/relationships/hyperlink" Target="https://www.gov.uk/government/news/rural-community-green-spaces-to-be-rejuvenated-through-new-government-investment" TargetMode="External"/><Relationship Id="rId73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slcc.co.uk/site/wp-content/uploads/2023/11/GN-124-Environmental-Planning-Guidance-25-September-2023-1.pdf" TargetMode="External"/><Relationship Id="rId13" Type="http://schemas.openxmlformats.org/officeDocument/2006/relationships/hyperlink" Target="https://www.local.gov.uk/our-support/sustainability-hub/climate-change-resources" TargetMode="External"/><Relationship Id="rId18" Type="http://schemas.openxmlformats.org/officeDocument/2006/relationships/hyperlink" Target="https://beta.bathnes.gov.uk/read-our-climate-strategy-and-action-plan" TargetMode="External"/><Relationship Id="rId39" Type="http://schemas.openxmlformats.org/officeDocument/2006/relationships/hyperlink" Target="https://beta.southglos.gov.uk/static/c315e3584618a3c625898dd27b4c6a7b/3040_CNE_Action_Flyer_1.pdf" TargetMode="External"/><Relationship Id="rId34" Type="http://schemas.openxmlformats.org/officeDocument/2006/relationships/hyperlink" Target="https://www.nalc.gov.uk/library/our-work/lcas/1855-lcas-guide/file" TargetMode="External"/><Relationship Id="rId50" Type="http://schemas.openxmlformats.org/officeDocument/2006/relationships/hyperlink" Target="https://www.warwickshire.gov.uk/works-licences-permits/develop-wildflower-area" TargetMode="External"/><Relationship Id="rId55" Type="http://schemas.openxmlformats.org/officeDocument/2006/relationships/hyperlink" Target="https://resources.ecb.co.uk/ecb/document/2023/11/26/ac99e459-04f5-4010-8c96-b1c9a4690e28/ECB-Sustainability-Plan-for-Cricket.pdf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bishopstachbrook.com/can-you-help-with-rewilding-on-the-mead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B5654E45DB941B9052364823266C6" ma:contentTypeVersion="15" ma:contentTypeDescription="Create a new document." ma:contentTypeScope="" ma:versionID="6a15177b7419c534e01fc986f37e1bd2">
  <xsd:schema xmlns:xsd="http://www.w3.org/2001/XMLSchema" xmlns:xs="http://www.w3.org/2001/XMLSchema" xmlns:p="http://schemas.microsoft.com/office/2006/metadata/properties" xmlns:ns2="40b02653-25b2-4b0b-9c6b-792af3a0ea15" xmlns:ns3="6b7bee87-3161-446f-8e3e-4651be6d540b" targetNamespace="http://schemas.microsoft.com/office/2006/metadata/properties" ma:root="true" ma:fieldsID="ed2da0f343806c7b7656b096c4866866" ns2:_="" ns3:_="">
    <xsd:import namespace="40b02653-25b2-4b0b-9c6b-792af3a0ea15"/>
    <xsd:import namespace="6b7bee87-3161-446f-8e3e-4651be6d5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653-25b2-4b0b-9c6b-792af3a0e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b94bc9-2220-447f-a913-80f922eef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bee87-3161-446f-8e3e-4651be6d54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925a117-305c-4642-a999-cde27bb691a5}" ma:internalName="TaxCatchAll" ma:showField="CatchAllData" ma:web="6b7bee87-3161-446f-8e3e-4651be6d5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7bee87-3161-446f-8e3e-4651be6d540b" xsi:nil="true"/>
    <lcf76f155ced4ddcb4097134ff3c332f xmlns="40b02653-25b2-4b0b-9c6b-792af3a0ea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58589-CDEF-4A17-BEFF-47C90535E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02653-25b2-4b0b-9c6b-792af3a0ea15"/>
    <ds:schemaRef ds:uri="6b7bee87-3161-446f-8e3e-4651be6d5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A246A-D942-4AF7-B230-72E9EA701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3DC84-9AB3-4B90-BAB5-8ABB18AF6137}">
  <ds:schemaRefs>
    <ds:schemaRef ds:uri="http://schemas.microsoft.com/office/2006/metadata/properties"/>
    <ds:schemaRef ds:uri="http://schemas.microsoft.com/office/infopath/2007/PartnerControls"/>
    <ds:schemaRef ds:uri="6b7bee87-3161-446f-8e3e-4651be6d540b"/>
    <ds:schemaRef ds:uri="40b02653-25b2-4b0b-9c6b-792af3a0e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Pearson</dc:creator>
  <cp:keywords/>
  <dc:description/>
  <cp:lastModifiedBy>Claudine Pearson</cp:lastModifiedBy>
  <cp:revision>203</cp:revision>
  <dcterms:created xsi:type="dcterms:W3CDTF">2024-06-11T13:06:00Z</dcterms:created>
  <dcterms:modified xsi:type="dcterms:W3CDTF">2024-06-12T16:26:00Z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0x01010042CB5654E45DB941B9052364823266C6</vt:lpwstr>
  </property>
  <property fmtid="{D5CDD505-2E9C-101B-9397-08002B2CF9AE}" pid="3" name="MediaServiceImageTags">
    <vt:lpwstr/>
  </property>
</Properties>
</file>